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56" w:rsidRPr="00812256" w:rsidRDefault="002D2C2F">
      <w:pPr>
        <w:rPr>
          <w:b/>
        </w:rPr>
      </w:pPr>
      <w:r>
        <w:rPr>
          <w:b/>
        </w:rPr>
        <w:t>Виды транспорта</w:t>
      </w:r>
      <w:r w:rsidRPr="002D2C2F">
        <w:rPr>
          <w:b/>
        </w:rPr>
        <w:t xml:space="preserve"> для перевозки грузов</w:t>
      </w:r>
      <w:r w:rsidR="00812256" w:rsidRPr="00812256">
        <w:rPr>
          <w:b/>
        </w:rPr>
        <w:t>.</w:t>
      </w:r>
    </w:p>
    <w:p w:rsidR="00812256" w:rsidRDefault="00812256">
      <w:r>
        <w:t>Авто: виды и размеры транспортных средств.</w:t>
      </w:r>
    </w:p>
    <w:p w:rsidR="002D2C2F" w:rsidRDefault="002D2C2F" w:rsidP="002D2C2F">
      <w:pPr>
        <w:pStyle w:val="1"/>
        <w:shd w:val="clear" w:color="auto" w:fill="FFFFFF"/>
        <w:spacing w:before="150" w:beforeAutospacing="0" w:after="150" w:afterAutospacing="0"/>
        <w:jc w:val="both"/>
        <w:rPr>
          <w:rFonts w:ascii="Arial" w:hAnsi="Arial" w:cs="Arial"/>
          <w:b w:val="0"/>
          <w:bCs w:val="0"/>
          <w:color w:val="AF3C0D"/>
          <w:sz w:val="30"/>
          <w:szCs w:val="30"/>
        </w:rPr>
      </w:pPr>
      <w:r>
        <w:rPr>
          <w:rFonts w:ascii="Arial" w:hAnsi="Arial" w:cs="Arial"/>
          <w:b w:val="0"/>
          <w:bCs w:val="0"/>
          <w:color w:val="AF3C0D"/>
          <w:sz w:val="30"/>
          <w:szCs w:val="30"/>
        </w:rPr>
        <w:t>Габаритные размеры основных типов грузовых автомобилей</w:t>
      </w:r>
    </w:p>
    <w:p w:rsidR="002D2C2F" w:rsidRDefault="002D2C2F" w:rsidP="002D2C2F">
      <w:pPr>
        <w:pStyle w:val="c16"/>
        <w:shd w:val="clear" w:color="auto" w:fill="FFFFFF"/>
        <w:spacing w:before="0" w:beforeAutospacing="0" w:after="0" w:afterAutospacing="0"/>
        <w:jc w:val="both"/>
        <w:rPr>
          <w:rFonts w:ascii="Verdana" w:hAnsi="Verdana"/>
          <w:color w:val="333333"/>
          <w:sz w:val="17"/>
          <w:szCs w:val="17"/>
        </w:rPr>
      </w:pPr>
      <w:r>
        <w:rPr>
          <w:rFonts w:ascii="Verdana" w:hAnsi="Verdana"/>
          <w:color w:val="333333"/>
          <w:sz w:val="17"/>
          <w:szCs w:val="17"/>
        </w:rPr>
        <w:t>В этом разделе вы сможете ознакомиться с техническими характеристиками основных типов грузовых автомобилей. В первую очередь, это следующие параметры: длина, ширина, высота, объём, грузоподъёмность. Приводятся также, отличительные особенности различных типов а/м, их специфика для потребителей транспортных услуг, области применения и т.п.</w:t>
      </w:r>
    </w:p>
    <w:p w:rsidR="002D2C2F" w:rsidRDefault="002D2C2F" w:rsidP="002D2C2F">
      <w:pPr>
        <w:pStyle w:val="c16"/>
        <w:shd w:val="clear" w:color="auto" w:fill="FFFFFF"/>
        <w:spacing w:before="0" w:beforeAutospacing="0" w:after="0" w:afterAutospacing="0"/>
        <w:jc w:val="both"/>
        <w:rPr>
          <w:rFonts w:ascii="Verdana" w:hAnsi="Verdana"/>
          <w:color w:val="333333"/>
          <w:sz w:val="17"/>
          <w:szCs w:val="17"/>
        </w:rPr>
      </w:pPr>
      <w:r>
        <w:rPr>
          <w:rFonts w:ascii="Verdana" w:hAnsi="Verdana"/>
          <w:color w:val="333333"/>
          <w:sz w:val="17"/>
          <w:szCs w:val="17"/>
        </w:rPr>
        <w:t> </w:t>
      </w:r>
    </w:p>
    <w:p w:rsidR="002D2C2F" w:rsidRDefault="002D2C2F" w:rsidP="002D2C2F">
      <w:pPr>
        <w:pStyle w:val="1"/>
        <w:shd w:val="clear" w:color="auto" w:fill="FFFFFF"/>
        <w:spacing w:before="0" w:beforeAutospacing="0" w:after="0" w:afterAutospacing="0"/>
        <w:jc w:val="both"/>
        <w:rPr>
          <w:rFonts w:ascii="Arial" w:hAnsi="Arial" w:cs="Arial"/>
          <w:b w:val="0"/>
          <w:bCs w:val="0"/>
          <w:color w:val="AF3C0D"/>
          <w:sz w:val="30"/>
          <w:szCs w:val="30"/>
        </w:rPr>
      </w:pPr>
      <w:r>
        <w:rPr>
          <w:rStyle w:val="a5"/>
          <w:rFonts w:ascii="Verdana" w:eastAsiaTheme="majorEastAsia" w:hAnsi="Verdana" w:cs="Arial"/>
          <w:b/>
          <w:bCs/>
          <w:sz w:val="27"/>
          <w:szCs w:val="27"/>
        </w:rPr>
        <w:t>«Газель»</w:t>
      </w:r>
    </w:p>
    <w:p w:rsidR="002D2C2F" w:rsidRDefault="002D2C2F" w:rsidP="002D2C2F">
      <w:pPr>
        <w:pStyle w:val="a3"/>
        <w:shd w:val="clear" w:color="auto" w:fill="FFFFFF"/>
        <w:spacing w:before="0" w:beforeAutospacing="0" w:after="0" w:afterAutospacing="0"/>
        <w:jc w:val="both"/>
        <w:outlineLvl w:val="1"/>
        <w:rPr>
          <w:rFonts w:ascii="Verdana" w:hAnsi="Verdana" w:cs="Arial"/>
          <w:kern w:val="36"/>
          <w:sz w:val="16"/>
          <w:szCs w:val="16"/>
        </w:rPr>
      </w:pPr>
      <w:r>
        <w:rPr>
          <w:rFonts w:ascii="Verdana" w:hAnsi="Verdana" w:cs="Arial"/>
          <w:kern w:val="36"/>
          <w:sz w:val="16"/>
          <w:szCs w:val="16"/>
        </w:rPr>
        <w:t> </w:t>
      </w:r>
      <w:r>
        <w:rPr>
          <w:rFonts w:ascii="Verdana" w:hAnsi="Verdana" w:cs="Arial"/>
          <w:noProof/>
          <w:kern w:val="36"/>
          <w:sz w:val="16"/>
          <w:szCs w:val="16"/>
        </w:rPr>
        <w:drawing>
          <wp:inline distT="0" distB="0" distL="0" distR="0">
            <wp:extent cx="4476750" cy="1209675"/>
            <wp:effectExtent l="0" t="0" r="0" b="9525"/>
            <wp:docPr id="81" name="Рисунок 81" descr="http://www.alfatrans.ru/include/fckeditor/custom/Image/tent_gaz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fatrans.ru/include/fckeditor/custom/Image/tent_gaz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0" cy="1209675"/>
                    </a:xfrm>
                    <a:prstGeom prst="rect">
                      <a:avLst/>
                    </a:prstGeom>
                    <a:noFill/>
                    <a:ln>
                      <a:noFill/>
                    </a:ln>
                  </pic:spPr>
                </pic:pic>
              </a:graphicData>
            </a:graphic>
          </wp:inline>
        </w:drawing>
      </w:r>
    </w:p>
    <w:p w:rsidR="002D2C2F" w:rsidRDefault="002D2C2F" w:rsidP="002D2C2F">
      <w:pPr>
        <w:pStyle w:val="1"/>
        <w:shd w:val="clear" w:color="auto" w:fill="FFFFFF"/>
        <w:spacing w:before="0" w:beforeAutospacing="0" w:after="0" w:afterAutospacing="0"/>
        <w:jc w:val="both"/>
        <w:rPr>
          <w:rFonts w:ascii="Verdana" w:hAnsi="Verdana" w:cs="Arial"/>
          <w:b w:val="0"/>
          <w:bCs w:val="0"/>
          <w:sz w:val="16"/>
          <w:szCs w:val="16"/>
        </w:rPr>
      </w:pPr>
      <w:r>
        <w:rPr>
          <w:rFonts w:ascii="Verdana" w:hAnsi="Verdana" w:cs="Arial"/>
          <w:b w:val="0"/>
          <w:bCs w:val="0"/>
          <w:sz w:val="16"/>
          <w:szCs w:val="16"/>
        </w:rPr>
        <w:t>По своим основным потребительским качествам (тоннаж, объём, габаритные размеры) к автомобилям класса "Газель" можно отнести различные модели отечественных и импортных грузовиков. Грузовые отсеки этих автомобилей могут незначительно отличаться по габаритным размерам и, соответственно объёмам.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
        <w:gridCol w:w="10286"/>
        <w:gridCol w:w="90"/>
      </w:tblGrid>
      <w:tr w:rsidR="002D2C2F" w:rsidTr="002D2C2F">
        <w:trPr>
          <w:trHeight w:val="75"/>
          <w:tblCellSpacing w:w="0" w:type="dxa"/>
        </w:trPr>
        <w:tc>
          <w:tcPr>
            <w:tcW w:w="0" w:type="auto"/>
            <w:shd w:val="clear" w:color="auto" w:fill="FFFFFF"/>
            <w:vAlign w:val="center"/>
            <w:hideMark/>
          </w:tcPr>
          <w:p w:rsidR="002D2C2F" w:rsidRDefault="002D2C2F">
            <w:pPr>
              <w:rPr>
                <w:rFonts w:ascii="Times New Roman" w:hAnsi="Times New Roman" w:cs="Times New Roman"/>
                <w:sz w:val="17"/>
                <w:szCs w:val="17"/>
              </w:rPr>
            </w:pPr>
            <w:r>
              <w:rPr>
                <w:b/>
                <w:bCs/>
                <w:noProof/>
                <w:sz w:val="17"/>
                <w:szCs w:val="17"/>
                <w:lang w:eastAsia="ru-RU"/>
              </w:rPr>
              <w:drawing>
                <wp:inline distT="0" distB="0" distL="0" distR="0">
                  <wp:extent cx="47625" cy="47625"/>
                  <wp:effectExtent l="0" t="0" r="9525" b="9525"/>
                  <wp:docPr id="80" name="Рисунок 80" descr="http://www.alfatrans.ru/include/fckeditor/custom/Image/box_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fatrans.ru/include/fckeditor/custom/Image/box_l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9525" cy="9525"/>
                  <wp:effectExtent l="0" t="0" r="0" b="0"/>
                  <wp:docPr id="79" name="Рисунок 79" descr="http://www.alfatrans.ru/include/fckeditor/custom/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fatrans.ru/include/fckeditor/custom/Image/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78" name="Рисунок 78" descr="http://www.alfatrans.ru/include/fckeditor/custom/Image/box_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fatrans.ru/include/fckeditor/custom/Image/box_r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D2C2F" w:rsidTr="002D2C2F">
        <w:trPr>
          <w:tblCellSpacing w:w="0" w:type="dxa"/>
        </w:trPr>
        <w:tc>
          <w:tcPr>
            <w:tcW w:w="75" w:type="dxa"/>
            <w:shd w:val="clear" w:color="auto" w:fill="FFFFFF"/>
            <w:vAlign w:val="center"/>
            <w:hideMark/>
          </w:tcPr>
          <w:p w:rsidR="002D2C2F" w:rsidRDefault="002D2C2F">
            <w:pPr>
              <w:rPr>
                <w:sz w:val="17"/>
                <w:szCs w:val="17"/>
              </w:rPr>
            </w:pPr>
            <w:r>
              <w:rPr>
                <w:sz w:val="17"/>
                <w:szCs w:val="17"/>
              </w:rPr>
              <w:t> </w:t>
            </w:r>
          </w:p>
        </w:tc>
        <w:tc>
          <w:tcPr>
            <w:tcW w:w="0" w:type="auto"/>
            <w:shd w:val="clear" w:color="auto" w:fill="FFFFFF"/>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20"/>
              <w:gridCol w:w="9566"/>
            </w:tblGrid>
            <w:tr w:rsidR="002D2C2F">
              <w:trPr>
                <w:trHeight w:val="900"/>
                <w:tblCellSpacing w:w="0" w:type="dxa"/>
              </w:trPr>
              <w:tc>
                <w:tcPr>
                  <w:tcW w:w="350" w:type="pct"/>
                  <w:hideMark/>
                </w:tcPr>
                <w:p w:rsidR="002D2C2F" w:rsidRDefault="002D2C2F">
                  <w:pPr>
                    <w:rPr>
                      <w:sz w:val="17"/>
                      <w:szCs w:val="17"/>
                    </w:rPr>
                  </w:pPr>
                  <w:r>
                    <w:rPr>
                      <w:noProof/>
                      <w:sz w:val="17"/>
                      <w:szCs w:val="17"/>
                      <w:lang w:eastAsia="ru-RU"/>
                    </w:rPr>
                    <w:drawing>
                      <wp:inline distT="0" distB="0" distL="0" distR="0">
                        <wp:extent cx="400050" cy="400050"/>
                        <wp:effectExtent l="0" t="0" r="0" b="0"/>
                        <wp:docPr id="77" name="Рисунок 77" descr="http://www.alfatrans.ru/include/fckeditor/custom/Image/table_grad_pic_qu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fatrans.ru/include/fckeditor/custom/Image/table_grad_pic_ques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c>
                <w:tcPr>
                  <w:tcW w:w="4650" w:type="pct"/>
                  <w:vAlign w:val="center"/>
                  <w:hideMark/>
                </w:tcPr>
                <w:p w:rsidR="002D2C2F" w:rsidRDefault="002D2C2F">
                  <w:pPr>
                    <w:pStyle w:val="a3"/>
                    <w:spacing w:before="0" w:beforeAutospacing="0" w:after="0" w:afterAutospacing="0"/>
                    <w:rPr>
                      <w:sz w:val="17"/>
                      <w:szCs w:val="17"/>
                    </w:rPr>
                  </w:pPr>
                  <w:r>
                    <w:rPr>
                      <w:rStyle w:val="a5"/>
                      <w:rFonts w:ascii="Verdana" w:eastAsiaTheme="majorEastAsia" w:hAnsi="Verdana"/>
                      <w:sz w:val="16"/>
                      <w:szCs w:val="16"/>
                    </w:rPr>
                    <w:t>Приблизительные характеристики грузового отсека автомобилей класса "Газель":</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sz w:val="16"/>
                      <w:szCs w:val="16"/>
                    </w:rPr>
                    <w:t>Длина:</w:t>
                  </w:r>
                  <w:r>
                    <w:rPr>
                      <w:rStyle w:val="a5"/>
                      <w:rFonts w:ascii="Verdana" w:eastAsiaTheme="majorEastAsia" w:hAnsi="Verdana" w:cs="Arial"/>
                      <w:b/>
                      <w:bCs/>
                      <w:sz w:val="16"/>
                      <w:szCs w:val="16"/>
                    </w:rPr>
                    <w:t>   </w:t>
                  </w:r>
                  <w:proofErr w:type="gramEnd"/>
                  <w:r>
                    <w:rPr>
                      <w:rStyle w:val="a5"/>
                      <w:rFonts w:ascii="Verdana" w:eastAsiaTheme="majorEastAsia" w:hAnsi="Verdana" w:cs="Arial"/>
                      <w:b/>
                      <w:bCs/>
                      <w:sz w:val="16"/>
                      <w:szCs w:val="16"/>
                    </w:rPr>
                    <w:t>               2,8-3,2 м (существуют удлинённые варианты до</w:t>
                  </w:r>
                  <w:r>
                    <w:rPr>
                      <w:rStyle w:val="apple-converted-space"/>
                      <w:rFonts w:ascii="Verdana" w:hAnsi="Verdana" w:cs="Arial"/>
                      <w:sz w:val="16"/>
                      <w:szCs w:val="16"/>
                    </w:rPr>
                    <w:t> </w:t>
                  </w:r>
                  <w:r>
                    <w:rPr>
                      <w:rStyle w:val="a5"/>
                      <w:rFonts w:ascii="Verdana" w:eastAsiaTheme="majorEastAsia" w:hAnsi="Verdana" w:cs="Arial"/>
                      <w:b/>
                      <w:bCs/>
                      <w:sz w:val="16"/>
                      <w:szCs w:val="16"/>
                    </w:rPr>
                    <w:t>4,5 м)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Ширина:</w:t>
                  </w:r>
                  <w:r>
                    <w:rPr>
                      <w:rFonts w:ascii="Verdana" w:hAnsi="Verdana" w:cs="Arial"/>
                      <w:b w:val="0"/>
                      <w:bCs w:val="0"/>
                      <w:sz w:val="16"/>
                      <w:szCs w:val="16"/>
                    </w:rPr>
                    <w:t>   </w:t>
                  </w:r>
                  <w:proofErr w:type="gramEnd"/>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1,8 - 1,9 м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Высота:</w:t>
                  </w:r>
                  <w:r>
                    <w:rPr>
                      <w:rFonts w:ascii="Verdana" w:hAnsi="Verdana" w:cs="Arial"/>
                      <w:b w:val="0"/>
                      <w:bCs w:val="0"/>
                      <w:sz w:val="16"/>
                      <w:szCs w:val="16"/>
                    </w:rPr>
                    <w:t>   </w:t>
                  </w:r>
                  <w:proofErr w:type="gramEnd"/>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1,7 -</w:t>
                  </w:r>
                  <w:r>
                    <w:rPr>
                      <w:rStyle w:val="apple-converted-space"/>
                      <w:rFonts w:ascii="Verdana" w:hAnsi="Verdana" w:cs="Arial"/>
                      <w:b w:val="0"/>
                      <w:bCs w:val="0"/>
                      <w:sz w:val="16"/>
                      <w:szCs w:val="16"/>
                    </w:rPr>
                    <w:t> </w:t>
                  </w:r>
                  <w:r>
                    <w:rPr>
                      <w:rFonts w:ascii="Verdana" w:hAnsi="Verdana" w:cs="Arial"/>
                      <w:b w:val="0"/>
                      <w:bCs w:val="0"/>
                      <w:sz w:val="16"/>
                      <w:szCs w:val="16"/>
                    </w:rPr>
                    <w:t>2 м</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Объём:</w:t>
                  </w:r>
                  <w:r>
                    <w:rPr>
                      <w:rFonts w:ascii="Verdana" w:hAnsi="Verdana" w:cs="Arial"/>
                      <w:b w:val="0"/>
                      <w:bCs w:val="0"/>
                      <w:sz w:val="16"/>
                      <w:szCs w:val="16"/>
                    </w:rPr>
                    <w:t>   </w:t>
                  </w:r>
                  <w:proofErr w:type="gramEnd"/>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9-11 м</w:t>
                  </w:r>
                  <w:r>
                    <w:rPr>
                      <w:rFonts w:ascii="Verdana" w:hAnsi="Verdana" w:cs="Arial"/>
                      <w:b w:val="0"/>
                      <w:bCs w:val="0"/>
                      <w:sz w:val="15"/>
                      <w:szCs w:val="15"/>
                    </w:rPr>
                    <w:t>3</w:t>
                  </w:r>
                  <w:r>
                    <w:rPr>
                      <w:rFonts w:ascii="Verdana" w:hAnsi="Verdana" w:cs="Arial"/>
                      <w:b w:val="0"/>
                      <w:bCs w:val="0"/>
                      <w:sz w:val="16"/>
                      <w:szCs w:val="16"/>
                    </w:rPr>
                    <w:t>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Грузоподъёмность:</w:t>
                  </w:r>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1</w:t>
                  </w:r>
                  <w:proofErr w:type="gramEnd"/>
                  <w:r>
                    <w:rPr>
                      <w:rFonts w:ascii="Verdana" w:hAnsi="Verdana" w:cs="Arial"/>
                      <w:b w:val="0"/>
                      <w:bCs w:val="0"/>
                      <w:sz w:val="16"/>
                      <w:szCs w:val="16"/>
                    </w:rPr>
                    <w:t>,5 - 1,7 тонны</w:t>
                  </w:r>
                </w:p>
              </w:tc>
            </w:tr>
          </w:tbl>
          <w:p w:rsidR="002D2C2F" w:rsidRDefault="002D2C2F">
            <w:pPr>
              <w:rPr>
                <w:rFonts w:ascii="Times New Roman" w:hAnsi="Times New Roman" w:cs="Times New Roman"/>
                <w:sz w:val="17"/>
                <w:szCs w:val="17"/>
              </w:rPr>
            </w:pPr>
          </w:p>
        </w:tc>
        <w:tc>
          <w:tcPr>
            <w:tcW w:w="75" w:type="dxa"/>
            <w:shd w:val="clear" w:color="auto" w:fill="FFFFFF"/>
            <w:vAlign w:val="center"/>
            <w:hideMark/>
          </w:tcPr>
          <w:p w:rsidR="002D2C2F" w:rsidRDefault="002D2C2F">
            <w:pPr>
              <w:rPr>
                <w:sz w:val="17"/>
                <w:szCs w:val="17"/>
              </w:rPr>
            </w:pPr>
            <w:r>
              <w:rPr>
                <w:sz w:val="17"/>
                <w:szCs w:val="17"/>
              </w:rPr>
              <w:t> </w:t>
            </w:r>
          </w:p>
        </w:tc>
      </w:tr>
      <w:tr w:rsidR="002D2C2F" w:rsidTr="002D2C2F">
        <w:trPr>
          <w:trHeight w:val="75"/>
          <w:tblCellSpacing w:w="0" w:type="dxa"/>
        </w:trPr>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76" name="Рисунок 76" descr="http://www.alfatrans.ru/include/fckeditor/custom/Image/box_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fatrans.ru/include/fckeditor/custom/Image/box_l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9525" cy="9525"/>
                  <wp:effectExtent l="0" t="0" r="0" b="0"/>
                  <wp:docPr id="75" name="Рисунок 75" descr="http://www.alfatrans.ru/include/fckeditor/custom/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fatrans.ru/include/fckeditor/custom/Image/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74" name="Рисунок 74" descr="http://www.alfatrans.ru/include/fckeditor/custom/Image/box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fatrans.ru/include/fckeditor/custom/Image/box_r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bl>
    <w:p w:rsidR="002D2C2F" w:rsidRDefault="002D2C2F" w:rsidP="002D2C2F">
      <w:pPr>
        <w:pStyle w:val="a3"/>
        <w:shd w:val="clear" w:color="auto" w:fill="FFFFFF"/>
        <w:spacing w:before="0" w:beforeAutospacing="0" w:after="0" w:afterAutospacing="0"/>
        <w:outlineLvl w:val="1"/>
        <w:rPr>
          <w:rFonts w:ascii="Arial" w:hAnsi="Arial" w:cs="Arial"/>
          <w:color w:val="AF3C0D"/>
          <w:kern w:val="36"/>
          <w:sz w:val="30"/>
          <w:szCs w:val="30"/>
        </w:rPr>
      </w:pPr>
      <w:r>
        <w:rPr>
          <w:rFonts w:ascii="Verdana" w:hAnsi="Verdana" w:cs="Arial"/>
          <w:kern w:val="36"/>
          <w:sz w:val="16"/>
          <w:szCs w:val="16"/>
        </w:rPr>
        <w:t>Автомобили данного класса активно используются на внутригородских и междугородних маршрутах малой и средней дальности (500-700 км). Технические характеристики позволяют гарантировать достаточно высокую среднюю скорость (до</w:t>
      </w:r>
      <w:r>
        <w:rPr>
          <w:rStyle w:val="apple-converted-space"/>
          <w:rFonts w:ascii="Verdana" w:hAnsi="Verdana" w:cs="Arial"/>
          <w:kern w:val="36"/>
          <w:sz w:val="16"/>
          <w:szCs w:val="16"/>
        </w:rPr>
        <w:t> </w:t>
      </w:r>
      <w:r>
        <w:rPr>
          <w:rFonts w:ascii="Verdana" w:hAnsi="Verdana" w:cs="Arial"/>
          <w:kern w:val="36"/>
          <w:sz w:val="16"/>
          <w:szCs w:val="16"/>
        </w:rPr>
        <w:t>100 км/ч.) а компоновка кабины предусматривает место для одного, двух пассажиров (экспедиторов). </w:t>
      </w:r>
    </w:p>
    <w:p w:rsidR="002D2C2F" w:rsidRDefault="002D2C2F" w:rsidP="002D2C2F">
      <w:pPr>
        <w:pStyle w:val="a3"/>
        <w:shd w:val="clear" w:color="auto" w:fill="FFFFFF"/>
        <w:spacing w:before="0" w:beforeAutospacing="0" w:after="0" w:afterAutospacing="0"/>
        <w:outlineLvl w:val="1"/>
        <w:rPr>
          <w:rFonts w:ascii="Arial" w:hAnsi="Arial" w:cs="Arial"/>
          <w:color w:val="AF3C0D"/>
          <w:kern w:val="36"/>
          <w:sz w:val="30"/>
          <w:szCs w:val="30"/>
        </w:rPr>
      </w:pPr>
      <w:proofErr w:type="spellStart"/>
      <w:r>
        <w:rPr>
          <w:rFonts w:ascii="Verdana" w:hAnsi="Verdana" w:cs="Arial"/>
          <w:kern w:val="36"/>
          <w:sz w:val="16"/>
          <w:szCs w:val="16"/>
        </w:rPr>
        <w:t>Тентованный</w:t>
      </w:r>
      <w:proofErr w:type="spellEnd"/>
      <w:r>
        <w:rPr>
          <w:rFonts w:ascii="Verdana" w:hAnsi="Verdana" w:cs="Arial"/>
          <w:kern w:val="36"/>
          <w:sz w:val="16"/>
          <w:szCs w:val="16"/>
        </w:rPr>
        <w:t xml:space="preserve"> вариант грузового отсека предполагает возможность </w:t>
      </w:r>
      <w:proofErr w:type="spellStart"/>
      <w:r>
        <w:rPr>
          <w:rFonts w:ascii="Verdana" w:hAnsi="Verdana" w:cs="Arial"/>
          <w:kern w:val="36"/>
          <w:sz w:val="16"/>
          <w:szCs w:val="16"/>
        </w:rPr>
        <w:t>растентоваться</w:t>
      </w:r>
      <w:proofErr w:type="spellEnd"/>
      <w:r>
        <w:rPr>
          <w:rFonts w:ascii="Verdana" w:hAnsi="Verdana" w:cs="Arial"/>
          <w:kern w:val="36"/>
          <w:sz w:val="16"/>
          <w:szCs w:val="16"/>
        </w:rPr>
        <w:t xml:space="preserve"> и получить открытый грузовой отсек. Автомобиль может быть оборудован крепёжными ремнями и другим дополнительным оборудованием (лифтом, жёсткими бортами). </w:t>
      </w:r>
    </w:p>
    <w:p w:rsidR="002D2C2F" w:rsidRDefault="002D2C2F" w:rsidP="002D2C2F">
      <w:pPr>
        <w:pStyle w:val="a3"/>
        <w:shd w:val="clear" w:color="auto" w:fill="FFFFFF"/>
        <w:spacing w:before="0" w:beforeAutospacing="0" w:after="0" w:afterAutospacing="0"/>
        <w:jc w:val="both"/>
        <w:outlineLvl w:val="1"/>
        <w:rPr>
          <w:rFonts w:ascii="Arial" w:hAnsi="Arial" w:cs="Arial"/>
          <w:color w:val="AF3C0D"/>
          <w:kern w:val="36"/>
          <w:sz w:val="30"/>
          <w:szCs w:val="30"/>
        </w:rPr>
      </w:pPr>
      <w:r>
        <w:rPr>
          <w:rFonts w:ascii="Arial" w:hAnsi="Arial" w:cs="Arial"/>
          <w:color w:val="AF3C0D"/>
          <w:kern w:val="36"/>
          <w:sz w:val="30"/>
          <w:szCs w:val="30"/>
        </w:rPr>
        <w:t> </w:t>
      </w:r>
    </w:p>
    <w:p w:rsidR="002D2C2F" w:rsidRDefault="002D2C2F" w:rsidP="002D2C2F">
      <w:pPr>
        <w:pStyle w:val="1"/>
        <w:shd w:val="clear" w:color="auto" w:fill="FFFFFF"/>
        <w:spacing w:before="0" w:beforeAutospacing="0" w:after="0" w:afterAutospacing="0"/>
        <w:jc w:val="both"/>
        <w:rPr>
          <w:rFonts w:ascii="Arial" w:hAnsi="Arial" w:cs="Arial"/>
          <w:b w:val="0"/>
          <w:bCs w:val="0"/>
          <w:color w:val="AF3C0D"/>
          <w:sz w:val="30"/>
          <w:szCs w:val="30"/>
        </w:rPr>
      </w:pPr>
      <w:r>
        <w:rPr>
          <w:rStyle w:val="a5"/>
          <w:rFonts w:ascii="Verdana" w:eastAsiaTheme="majorEastAsia" w:hAnsi="Verdana" w:cs="Arial"/>
          <w:b/>
          <w:bCs/>
          <w:sz w:val="27"/>
          <w:szCs w:val="27"/>
        </w:rPr>
        <w:t>«ЗИЛ-Бычок»</w:t>
      </w:r>
    </w:p>
    <w:p w:rsidR="002D2C2F" w:rsidRDefault="002D2C2F" w:rsidP="002D2C2F">
      <w:pPr>
        <w:pStyle w:val="a3"/>
        <w:shd w:val="clear" w:color="auto" w:fill="FFFFFF"/>
        <w:spacing w:before="0" w:beforeAutospacing="0" w:after="0" w:afterAutospacing="0"/>
        <w:jc w:val="both"/>
        <w:outlineLvl w:val="1"/>
        <w:rPr>
          <w:rFonts w:ascii="Arial" w:hAnsi="Arial" w:cs="Arial"/>
          <w:color w:val="AF3C0D"/>
          <w:kern w:val="36"/>
          <w:sz w:val="30"/>
          <w:szCs w:val="30"/>
        </w:rPr>
      </w:pPr>
      <w:r>
        <w:rPr>
          <w:rFonts w:ascii="Arial" w:hAnsi="Arial" w:cs="Arial"/>
          <w:color w:val="AF3C0D"/>
          <w:kern w:val="36"/>
          <w:sz w:val="30"/>
          <w:szCs w:val="30"/>
        </w:rPr>
        <w:t> </w:t>
      </w:r>
      <w:r>
        <w:rPr>
          <w:rFonts w:ascii="Arial" w:hAnsi="Arial" w:cs="Arial"/>
          <w:noProof/>
          <w:color w:val="AF3C0D"/>
          <w:kern w:val="36"/>
          <w:sz w:val="30"/>
          <w:szCs w:val="30"/>
        </w:rPr>
        <w:drawing>
          <wp:inline distT="0" distB="0" distL="0" distR="0">
            <wp:extent cx="4476750" cy="1219200"/>
            <wp:effectExtent l="0" t="0" r="0" b="0"/>
            <wp:docPr id="73" name="Рисунок 73" descr="http://www.alfatrans.ru/include/fckeditor/custom/Image/zil_bych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fatrans.ru/include/fckeditor/custom/Image/zil_bycho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0" cy="1219200"/>
                    </a:xfrm>
                    <a:prstGeom prst="rect">
                      <a:avLst/>
                    </a:prstGeom>
                    <a:noFill/>
                    <a:ln>
                      <a:noFill/>
                    </a:ln>
                  </pic:spPr>
                </pic:pic>
              </a:graphicData>
            </a:graphic>
          </wp:inline>
        </w:drawing>
      </w:r>
    </w:p>
    <w:p w:rsidR="002D2C2F" w:rsidRDefault="002D2C2F" w:rsidP="002D2C2F">
      <w:pPr>
        <w:pStyle w:val="a3"/>
        <w:shd w:val="clear" w:color="auto" w:fill="FFFFFF"/>
        <w:spacing w:before="0" w:beforeAutospacing="0" w:after="0" w:afterAutospacing="0"/>
        <w:jc w:val="both"/>
        <w:outlineLvl w:val="1"/>
        <w:rPr>
          <w:rFonts w:ascii="Arial" w:hAnsi="Arial" w:cs="Arial"/>
          <w:color w:val="AF3C0D"/>
          <w:kern w:val="36"/>
          <w:sz w:val="30"/>
          <w:szCs w:val="30"/>
        </w:rPr>
      </w:pPr>
      <w:r>
        <w:rPr>
          <w:rFonts w:ascii="Verdana" w:hAnsi="Verdana" w:cs="Arial"/>
          <w:kern w:val="36"/>
          <w:sz w:val="16"/>
          <w:szCs w:val="16"/>
        </w:rPr>
        <w:t>По своим основным потребительским качествам (тоннаж, объём, габаритные размеры) к автомобилям класса "ЗИЛ-Бычок" можно отнести различные модели отечественных и импортных грузовиков. Грузовые отсеки этих автомобилей могут незначительно отличаться по габаритным размерам и, соответственно, объёмам.</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
        <w:gridCol w:w="10286"/>
        <w:gridCol w:w="90"/>
      </w:tblGrid>
      <w:tr w:rsidR="002D2C2F" w:rsidTr="002D2C2F">
        <w:trPr>
          <w:trHeight w:val="75"/>
          <w:tblCellSpacing w:w="0" w:type="dxa"/>
        </w:trPr>
        <w:tc>
          <w:tcPr>
            <w:tcW w:w="0" w:type="auto"/>
            <w:shd w:val="clear" w:color="auto" w:fill="FFFFFF"/>
            <w:vAlign w:val="center"/>
            <w:hideMark/>
          </w:tcPr>
          <w:p w:rsidR="002D2C2F" w:rsidRDefault="002D2C2F">
            <w:pPr>
              <w:rPr>
                <w:rFonts w:ascii="Times New Roman" w:hAnsi="Times New Roman" w:cs="Times New Roman"/>
                <w:sz w:val="17"/>
                <w:szCs w:val="17"/>
              </w:rPr>
            </w:pPr>
            <w:r>
              <w:rPr>
                <w:b/>
                <w:bCs/>
                <w:noProof/>
                <w:sz w:val="17"/>
                <w:szCs w:val="17"/>
                <w:lang w:eastAsia="ru-RU"/>
              </w:rPr>
              <w:drawing>
                <wp:inline distT="0" distB="0" distL="0" distR="0">
                  <wp:extent cx="47625" cy="47625"/>
                  <wp:effectExtent l="0" t="0" r="9525" b="9525"/>
                  <wp:docPr id="72" name="Рисунок 72" descr="http://www.alfatrans.ru/include/fckeditor/custom/Image/box_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fatrans.ru/include/fckeditor/custom/Image/box_l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9525" cy="9525"/>
                  <wp:effectExtent l="0" t="0" r="0" b="0"/>
                  <wp:docPr id="71" name="Рисунок 71" descr="http://www.alfatrans.ru/include/fckeditor/custom/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fatrans.ru/include/fckeditor/custom/Image/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70" name="Рисунок 70" descr="http://www.alfatrans.ru/include/fckeditor/custom/Image/box_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fatrans.ru/include/fckeditor/custom/Image/box_r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D2C2F" w:rsidTr="002D2C2F">
        <w:trPr>
          <w:trHeight w:val="75"/>
          <w:tblCellSpacing w:w="0" w:type="dxa"/>
        </w:trPr>
        <w:tc>
          <w:tcPr>
            <w:tcW w:w="75" w:type="dxa"/>
            <w:shd w:val="clear" w:color="auto" w:fill="FFFFFF"/>
            <w:vAlign w:val="center"/>
            <w:hideMark/>
          </w:tcPr>
          <w:p w:rsidR="002D2C2F" w:rsidRDefault="002D2C2F">
            <w:pPr>
              <w:rPr>
                <w:sz w:val="17"/>
                <w:szCs w:val="17"/>
              </w:rPr>
            </w:pPr>
            <w:r>
              <w:rPr>
                <w:sz w:val="17"/>
                <w:szCs w:val="17"/>
              </w:rPr>
              <w:t> </w:t>
            </w:r>
          </w:p>
        </w:tc>
        <w:tc>
          <w:tcPr>
            <w:tcW w:w="0" w:type="auto"/>
            <w:shd w:val="clear" w:color="auto" w:fill="FFFFFF"/>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20"/>
              <w:gridCol w:w="9566"/>
            </w:tblGrid>
            <w:tr w:rsidR="002D2C2F">
              <w:trPr>
                <w:trHeight w:val="900"/>
                <w:tblCellSpacing w:w="0" w:type="dxa"/>
              </w:trPr>
              <w:tc>
                <w:tcPr>
                  <w:tcW w:w="350" w:type="pct"/>
                  <w:hideMark/>
                </w:tcPr>
                <w:p w:rsidR="002D2C2F" w:rsidRDefault="002D2C2F">
                  <w:pPr>
                    <w:rPr>
                      <w:sz w:val="17"/>
                      <w:szCs w:val="17"/>
                    </w:rPr>
                  </w:pPr>
                  <w:r>
                    <w:rPr>
                      <w:noProof/>
                      <w:sz w:val="17"/>
                      <w:szCs w:val="17"/>
                      <w:lang w:eastAsia="ru-RU"/>
                    </w:rPr>
                    <w:drawing>
                      <wp:inline distT="0" distB="0" distL="0" distR="0">
                        <wp:extent cx="400050" cy="400050"/>
                        <wp:effectExtent l="0" t="0" r="0" b="0"/>
                        <wp:docPr id="69" name="Рисунок 69" descr="http://www.alfatrans.ru/include/fckeditor/custom/Image/table_grad_pic_qu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fatrans.ru/include/fckeditor/custom/Image/table_grad_pic_ques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c>
                <w:tcPr>
                  <w:tcW w:w="4650" w:type="pct"/>
                  <w:vAlign w:val="center"/>
                  <w:hideMark/>
                </w:tcPr>
                <w:p w:rsidR="002D2C2F" w:rsidRDefault="002D2C2F">
                  <w:pPr>
                    <w:pStyle w:val="a3"/>
                    <w:spacing w:before="0" w:beforeAutospacing="0" w:after="0" w:afterAutospacing="0"/>
                    <w:rPr>
                      <w:sz w:val="17"/>
                      <w:szCs w:val="17"/>
                    </w:rPr>
                  </w:pPr>
                  <w:r>
                    <w:rPr>
                      <w:rStyle w:val="a5"/>
                      <w:rFonts w:ascii="Verdana" w:eastAsiaTheme="majorEastAsia" w:hAnsi="Verdana"/>
                      <w:sz w:val="16"/>
                      <w:szCs w:val="16"/>
                    </w:rPr>
                    <w:t>Приблизительные характеристики грузового отсека автомобилей класса "ЗИЛ-Бычок":</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sz w:val="16"/>
                      <w:szCs w:val="16"/>
                    </w:rPr>
                    <w:t>Длина:</w:t>
                  </w:r>
                  <w:r>
                    <w:rPr>
                      <w:rStyle w:val="a5"/>
                      <w:rFonts w:ascii="Verdana" w:eastAsiaTheme="majorEastAsia" w:hAnsi="Verdana" w:cs="Arial"/>
                      <w:b/>
                      <w:bCs/>
                      <w:sz w:val="16"/>
                      <w:szCs w:val="16"/>
                    </w:rPr>
                    <w:t>   </w:t>
                  </w:r>
                  <w:proofErr w:type="gramEnd"/>
                  <w:r>
                    <w:rPr>
                      <w:rStyle w:val="a5"/>
                      <w:rFonts w:ascii="Verdana" w:eastAsiaTheme="majorEastAsia" w:hAnsi="Verdana" w:cs="Arial"/>
                      <w:b/>
                      <w:bCs/>
                      <w:sz w:val="16"/>
                      <w:szCs w:val="16"/>
                    </w:rPr>
                    <w:t>                </w:t>
                  </w:r>
                  <w:r>
                    <w:rPr>
                      <w:rStyle w:val="apple-converted-space"/>
                      <w:rFonts w:ascii="Verdana" w:hAnsi="Verdana" w:cs="Arial"/>
                      <w:sz w:val="16"/>
                      <w:szCs w:val="16"/>
                    </w:rPr>
                    <w:t> </w:t>
                  </w:r>
                  <w:r>
                    <w:rPr>
                      <w:rStyle w:val="a5"/>
                      <w:rFonts w:ascii="Verdana" w:eastAsiaTheme="majorEastAsia" w:hAnsi="Verdana" w:cs="Arial"/>
                      <w:b/>
                      <w:bCs/>
                      <w:sz w:val="16"/>
                      <w:szCs w:val="16"/>
                    </w:rPr>
                    <w:t>3,7 м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Ширина:</w:t>
                  </w:r>
                  <w:r>
                    <w:rPr>
                      <w:rFonts w:ascii="Verdana" w:hAnsi="Verdana" w:cs="Arial"/>
                      <w:b w:val="0"/>
                      <w:bCs w:val="0"/>
                      <w:sz w:val="16"/>
                      <w:szCs w:val="16"/>
                    </w:rPr>
                    <w:t>   </w:t>
                  </w:r>
                  <w:proofErr w:type="gramEnd"/>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2,1 м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Высота:</w:t>
                  </w:r>
                  <w:r>
                    <w:rPr>
                      <w:rStyle w:val="apple-converted-space"/>
                      <w:rFonts w:ascii="Verdana" w:hAnsi="Verdana" w:cs="Arial"/>
                      <w:b w:val="0"/>
                      <w:bCs w:val="0"/>
                      <w:sz w:val="16"/>
                      <w:szCs w:val="16"/>
                    </w:rPr>
                    <w:t> </w:t>
                  </w:r>
                  <w:r>
                    <w:rPr>
                      <w:rFonts w:ascii="Verdana" w:hAnsi="Verdana" w:cs="Arial"/>
                      <w:b w:val="0"/>
                      <w:bCs w:val="0"/>
                      <w:sz w:val="16"/>
                      <w:szCs w:val="16"/>
                    </w:rPr>
                    <w:t>  </w:t>
                  </w:r>
                  <w:proofErr w:type="gramEnd"/>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2,2 м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Объём:</w:t>
                  </w:r>
                  <w:r>
                    <w:rPr>
                      <w:rFonts w:ascii="Verdana" w:hAnsi="Verdana" w:cs="Arial"/>
                      <w:b w:val="0"/>
                      <w:bCs w:val="0"/>
                      <w:sz w:val="16"/>
                      <w:szCs w:val="16"/>
                    </w:rPr>
                    <w:t>   </w:t>
                  </w:r>
                  <w:proofErr w:type="gramEnd"/>
                  <w:r>
                    <w:rPr>
                      <w:rFonts w:ascii="Verdana" w:hAnsi="Verdana" w:cs="Arial"/>
                      <w:b w:val="0"/>
                      <w:bCs w:val="0"/>
                      <w:sz w:val="16"/>
                      <w:szCs w:val="16"/>
                    </w:rPr>
                    <w:t>                 17 м</w:t>
                  </w:r>
                  <w:r>
                    <w:rPr>
                      <w:rFonts w:ascii="Verdana" w:hAnsi="Verdana" w:cs="Arial"/>
                      <w:b w:val="0"/>
                      <w:bCs w:val="0"/>
                      <w:sz w:val="15"/>
                      <w:szCs w:val="15"/>
                    </w:rPr>
                    <w:t>3</w:t>
                  </w:r>
                  <w:r>
                    <w:rPr>
                      <w:rFonts w:ascii="Verdana" w:hAnsi="Verdana" w:cs="Arial"/>
                      <w:b w:val="0"/>
                      <w:bCs w:val="0"/>
                      <w:sz w:val="16"/>
                      <w:szCs w:val="16"/>
                    </w:rPr>
                    <w:t>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Грузоподъёмность:</w:t>
                  </w:r>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3</w:t>
                  </w:r>
                  <w:proofErr w:type="gramEnd"/>
                  <w:r>
                    <w:rPr>
                      <w:rFonts w:ascii="Verdana" w:hAnsi="Verdana" w:cs="Arial"/>
                      <w:b w:val="0"/>
                      <w:bCs w:val="0"/>
                      <w:sz w:val="16"/>
                      <w:szCs w:val="16"/>
                    </w:rPr>
                    <w:t>,5 тонны</w:t>
                  </w:r>
                </w:p>
              </w:tc>
            </w:tr>
          </w:tbl>
          <w:p w:rsidR="002D2C2F" w:rsidRDefault="002D2C2F">
            <w:pPr>
              <w:rPr>
                <w:rFonts w:ascii="Times New Roman" w:hAnsi="Times New Roman" w:cs="Times New Roman"/>
                <w:sz w:val="17"/>
                <w:szCs w:val="17"/>
              </w:rPr>
            </w:pPr>
          </w:p>
        </w:tc>
        <w:tc>
          <w:tcPr>
            <w:tcW w:w="75" w:type="dxa"/>
            <w:shd w:val="clear" w:color="auto" w:fill="FFFFFF"/>
            <w:vAlign w:val="center"/>
            <w:hideMark/>
          </w:tcPr>
          <w:p w:rsidR="002D2C2F" w:rsidRDefault="002D2C2F">
            <w:pPr>
              <w:rPr>
                <w:sz w:val="17"/>
                <w:szCs w:val="17"/>
              </w:rPr>
            </w:pPr>
            <w:r>
              <w:rPr>
                <w:sz w:val="17"/>
                <w:szCs w:val="17"/>
              </w:rPr>
              <w:t> </w:t>
            </w:r>
          </w:p>
        </w:tc>
      </w:tr>
      <w:tr w:rsidR="002D2C2F" w:rsidTr="002D2C2F">
        <w:trPr>
          <w:trHeight w:val="75"/>
          <w:tblCellSpacing w:w="0" w:type="dxa"/>
        </w:trPr>
        <w:tc>
          <w:tcPr>
            <w:tcW w:w="0" w:type="auto"/>
            <w:shd w:val="clear" w:color="auto" w:fill="FFFFFF"/>
            <w:vAlign w:val="center"/>
            <w:hideMark/>
          </w:tcPr>
          <w:p w:rsidR="002D2C2F" w:rsidRDefault="002D2C2F">
            <w:pPr>
              <w:rPr>
                <w:sz w:val="17"/>
                <w:szCs w:val="17"/>
              </w:rPr>
            </w:pPr>
            <w:r>
              <w:rPr>
                <w:noProof/>
                <w:sz w:val="17"/>
                <w:szCs w:val="17"/>
                <w:lang w:eastAsia="ru-RU"/>
              </w:rPr>
              <w:lastRenderedPageBreak/>
              <w:drawing>
                <wp:inline distT="0" distB="0" distL="0" distR="0">
                  <wp:extent cx="47625" cy="47625"/>
                  <wp:effectExtent l="0" t="0" r="9525" b="9525"/>
                  <wp:docPr id="68" name="Рисунок 68" descr="http://www.alfatrans.ru/include/fckeditor/custom/Image/box_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fatrans.ru/include/fckeditor/custom/Image/box_l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9525" cy="9525"/>
                  <wp:effectExtent l="0" t="0" r="0" b="0"/>
                  <wp:docPr id="67" name="Рисунок 67" descr="http://www.alfatrans.ru/include/fckeditor/custom/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lfatrans.ru/include/fckeditor/custom/Image/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66" name="Рисунок 66" descr="http://www.alfatrans.ru/include/fckeditor/custom/Image/box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fatrans.ru/include/fckeditor/custom/Image/box_r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bl>
    <w:p w:rsidR="002D2C2F" w:rsidRDefault="002D2C2F" w:rsidP="002D2C2F">
      <w:pPr>
        <w:pStyle w:val="a3"/>
        <w:shd w:val="clear" w:color="auto" w:fill="FFFFFF"/>
        <w:spacing w:before="0" w:beforeAutospacing="0" w:after="0" w:afterAutospacing="0"/>
        <w:jc w:val="both"/>
        <w:rPr>
          <w:rFonts w:ascii="Verdana" w:hAnsi="Verdana"/>
          <w:color w:val="333333"/>
          <w:sz w:val="17"/>
          <w:szCs w:val="17"/>
        </w:rPr>
      </w:pPr>
      <w:r>
        <w:rPr>
          <w:rFonts w:ascii="Verdana" w:hAnsi="Verdana"/>
          <w:color w:val="333333"/>
          <w:sz w:val="17"/>
          <w:szCs w:val="17"/>
        </w:rPr>
        <w:t> </w:t>
      </w:r>
    </w:p>
    <w:p w:rsidR="002D2C2F" w:rsidRDefault="002D2C2F" w:rsidP="002D2C2F">
      <w:pPr>
        <w:pStyle w:val="a3"/>
        <w:shd w:val="clear" w:color="auto" w:fill="FFFFFF"/>
        <w:spacing w:before="0" w:beforeAutospacing="0" w:after="0" w:afterAutospacing="0"/>
        <w:jc w:val="both"/>
        <w:rPr>
          <w:rFonts w:ascii="Verdana" w:hAnsi="Verdana"/>
          <w:color w:val="333333"/>
          <w:sz w:val="17"/>
          <w:szCs w:val="17"/>
        </w:rPr>
      </w:pPr>
      <w:r>
        <w:rPr>
          <w:rFonts w:ascii="Verdana" w:hAnsi="Verdana"/>
          <w:sz w:val="16"/>
          <w:szCs w:val="16"/>
        </w:rPr>
        <w:t>Автомобили данного класса активно используются на внутригородских и междугородних маршрутах малой и средней дальности (500-700 км). Технические характеристики позволяют гарантировать достаточно высокую среднюю скорость (до</w:t>
      </w:r>
      <w:r>
        <w:rPr>
          <w:rStyle w:val="apple-converted-space"/>
          <w:rFonts w:ascii="Verdana" w:hAnsi="Verdana"/>
          <w:sz w:val="16"/>
          <w:szCs w:val="16"/>
        </w:rPr>
        <w:t> </w:t>
      </w:r>
      <w:r>
        <w:rPr>
          <w:rFonts w:ascii="Verdana" w:hAnsi="Verdana"/>
          <w:sz w:val="16"/>
          <w:szCs w:val="16"/>
        </w:rPr>
        <w:t xml:space="preserve">80 км/ч.) небольшая нагрузка на ось позволяет этому автомобилю </w:t>
      </w:r>
      <w:proofErr w:type="spellStart"/>
      <w:r>
        <w:rPr>
          <w:rFonts w:ascii="Verdana" w:hAnsi="Verdana"/>
          <w:sz w:val="16"/>
          <w:szCs w:val="16"/>
        </w:rPr>
        <w:t>беспрепятственоо</w:t>
      </w:r>
      <w:proofErr w:type="spellEnd"/>
      <w:r>
        <w:rPr>
          <w:rFonts w:ascii="Verdana" w:hAnsi="Verdana"/>
          <w:sz w:val="16"/>
          <w:szCs w:val="16"/>
        </w:rPr>
        <w:t xml:space="preserve"> ездить по территориям с ограничениями на въезд грузового автотранспорта</w:t>
      </w:r>
    </w:p>
    <w:p w:rsidR="002D2C2F" w:rsidRDefault="002D2C2F" w:rsidP="002D2C2F">
      <w:pPr>
        <w:pStyle w:val="a3"/>
        <w:shd w:val="clear" w:color="auto" w:fill="FFFFFF"/>
        <w:spacing w:before="0" w:beforeAutospacing="0" w:after="0" w:afterAutospacing="0"/>
        <w:jc w:val="both"/>
        <w:outlineLvl w:val="1"/>
        <w:rPr>
          <w:rFonts w:ascii="Arial" w:hAnsi="Arial" w:cs="Arial"/>
          <w:color w:val="AF3C0D"/>
          <w:kern w:val="36"/>
          <w:sz w:val="30"/>
          <w:szCs w:val="30"/>
        </w:rPr>
      </w:pPr>
      <w:r>
        <w:rPr>
          <w:rFonts w:ascii="Arial" w:hAnsi="Arial" w:cs="Arial"/>
          <w:color w:val="AF3C0D"/>
          <w:kern w:val="36"/>
          <w:sz w:val="30"/>
          <w:szCs w:val="30"/>
        </w:rPr>
        <w:t> </w:t>
      </w:r>
      <w:r>
        <w:rPr>
          <w:rFonts w:ascii="Verdana" w:hAnsi="Verdana" w:cs="Arial"/>
          <w:kern w:val="36"/>
          <w:sz w:val="16"/>
          <w:szCs w:val="16"/>
        </w:rPr>
        <w:t> </w:t>
      </w:r>
    </w:p>
    <w:p w:rsidR="002D2C2F" w:rsidRDefault="002D2C2F" w:rsidP="002D2C2F">
      <w:pPr>
        <w:pStyle w:val="a3"/>
        <w:shd w:val="clear" w:color="auto" w:fill="FFFFFF"/>
        <w:spacing w:before="0" w:beforeAutospacing="0" w:after="0" w:afterAutospacing="0"/>
        <w:jc w:val="both"/>
        <w:rPr>
          <w:rFonts w:ascii="Verdana" w:hAnsi="Verdana"/>
          <w:color w:val="333333"/>
          <w:sz w:val="17"/>
          <w:szCs w:val="17"/>
        </w:rPr>
      </w:pPr>
      <w:r>
        <w:rPr>
          <w:rFonts w:ascii="Verdana" w:hAnsi="Verdana"/>
          <w:color w:val="333333"/>
          <w:sz w:val="17"/>
          <w:szCs w:val="17"/>
        </w:rPr>
        <w:t> </w:t>
      </w:r>
    </w:p>
    <w:p w:rsidR="002D2C2F" w:rsidRDefault="002D2C2F" w:rsidP="002D2C2F">
      <w:pPr>
        <w:pStyle w:val="a3"/>
        <w:shd w:val="clear" w:color="auto" w:fill="FFFFFF"/>
        <w:spacing w:before="0" w:beforeAutospacing="0" w:after="0" w:afterAutospacing="0"/>
        <w:jc w:val="both"/>
        <w:outlineLvl w:val="1"/>
        <w:rPr>
          <w:rFonts w:ascii="Verdana" w:hAnsi="Verdana" w:cs="Arial"/>
          <w:kern w:val="36"/>
          <w:sz w:val="16"/>
          <w:szCs w:val="16"/>
        </w:rPr>
      </w:pPr>
      <w:r>
        <w:rPr>
          <w:rFonts w:ascii="Verdana" w:hAnsi="Verdana" w:cs="Arial"/>
          <w:kern w:val="36"/>
          <w:sz w:val="16"/>
          <w:szCs w:val="16"/>
        </w:rPr>
        <w:t> </w:t>
      </w:r>
    </w:p>
    <w:p w:rsidR="002D2C2F" w:rsidRDefault="002D2C2F" w:rsidP="002D2C2F">
      <w:pPr>
        <w:pStyle w:val="1"/>
        <w:shd w:val="clear" w:color="auto" w:fill="FFFFFF"/>
        <w:spacing w:before="0" w:beforeAutospacing="0" w:after="0" w:afterAutospacing="0"/>
        <w:jc w:val="both"/>
        <w:rPr>
          <w:rFonts w:ascii="Arial" w:hAnsi="Arial" w:cs="Arial"/>
          <w:b w:val="0"/>
          <w:bCs w:val="0"/>
          <w:color w:val="AF3C0D"/>
          <w:sz w:val="30"/>
          <w:szCs w:val="30"/>
        </w:rPr>
      </w:pPr>
      <w:r>
        <w:rPr>
          <w:rStyle w:val="a5"/>
          <w:rFonts w:ascii="Verdana" w:eastAsiaTheme="majorEastAsia" w:hAnsi="Verdana" w:cs="Arial"/>
          <w:b/>
          <w:bCs/>
          <w:sz w:val="27"/>
          <w:szCs w:val="27"/>
        </w:rPr>
        <w:t>«ЗИЛ»</w:t>
      </w:r>
    </w:p>
    <w:p w:rsidR="002D2C2F" w:rsidRDefault="002D2C2F" w:rsidP="002D2C2F">
      <w:pPr>
        <w:pStyle w:val="a3"/>
        <w:shd w:val="clear" w:color="auto" w:fill="FFFFFF"/>
        <w:spacing w:before="0" w:beforeAutospacing="0" w:after="0" w:afterAutospacing="0"/>
        <w:jc w:val="both"/>
        <w:outlineLvl w:val="1"/>
        <w:rPr>
          <w:rFonts w:ascii="Verdana" w:hAnsi="Verdana" w:cs="Arial"/>
          <w:b/>
          <w:bCs/>
          <w:kern w:val="36"/>
          <w:sz w:val="16"/>
          <w:szCs w:val="16"/>
        </w:rPr>
      </w:pPr>
      <w:r>
        <w:rPr>
          <w:rFonts w:ascii="Verdana" w:hAnsi="Verdana" w:cs="Arial"/>
          <w:b/>
          <w:bCs/>
          <w:noProof/>
          <w:kern w:val="36"/>
          <w:sz w:val="16"/>
          <w:szCs w:val="16"/>
        </w:rPr>
        <w:drawing>
          <wp:inline distT="0" distB="0" distL="0" distR="0">
            <wp:extent cx="4476750" cy="1219200"/>
            <wp:effectExtent l="0" t="0" r="0" b="0"/>
            <wp:docPr id="65" name="Рисунок 65" descr="http://www.alfatrans.ru/include/fckeditor/custom/Image/z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fatrans.ru/include/fckeditor/custom/Image/zi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0" cy="1219200"/>
                    </a:xfrm>
                    <a:prstGeom prst="rect">
                      <a:avLst/>
                    </a:prstGeom>
                    <a:noFill/>
                    <a:ln>
                      <a:noFill/>
                    </a:ln>
                  </pic:spPr>
                </pic:pic>
              </a:graphicData>
            </a:graphic>
          </wp:inline>
        </w:drawing>
      </w:r>
      <w:r>
        <w:rPr>
          <w:rFonts w:ascii="Verdana" w:hAnsi="Verdana" w:cs="Arial"/>
          <w:b/>
          <w:bCs/>
          <w:kern w:val="36"/>
          <w:sz w:val="16"/>
          <w:szCs w:val="16"/>
        </w:rPr>
        <w:t> </w:t>
      </w:r>
    </w:p>
    <w:p w:rsidR="002D2C2F" w:rsidRDefault="002D2C2F" w:rsidP="002D2C2F">
      <w:pPr>
        <w:pStyle w:val="1"/>
        <w:shd w:val="clear" w:color="auto" w:fill="FFFFFF"/>
        <w:spacing w:before="0" w:beforeAutospacing="0" w:after="0" w:afterAutospacing="0"/>
        <w:jc w:val="both"/>
        <w:rPr>
          <w:rFonts w:ascii="Verdana" w:hAnsi="Verdana" w:cs="Arial"/>
          <w:b w:val="0"/>
          <w:bCs w:val="0"/>
          <w:sz w:val="16"/>
          <w:szCs w:val="16"/>
        </w:rPr>
      </w:pPr>
      <w:r>
        <w:rPr>
          <w:rFonts w:ascii="Verdana" w:hAnsi="Verdana" w:cs="Arial"/>
          <w:b w:val="0"/>
          <w:bCs w:val="0"/>
          <w:sz w:val="16"/>
          <w:szCs w:val="16"/>
        </w:rPr>
        <w:t>По своим основным потребительским качествам (тоннаж, объём, габаритные размеры) к автомобилям класса "ЗИЛ" можно отнести различные модели отечественных и импортных грузовиков. Грузовые отсеки этих автомобилей могут незначительно отличаться по габаритным размерам и, соответственно, объёмам.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
        <w:gridCol w:w="10286"/>
        <w:gridCol w:w="90"/>
      </w:tblGrid>
      <w:tr w:rsidR="002D2C2F" w:rsidTr="002D2C2F">
        <w:trPr>
          <w:trHeight w:val="75"/>
          <w:tblCellSpacing w:w="0" w:type="dxa"/>
        </w:trPr>
        <w:tc>
          <w:tcPr>
            <w:tcW w:w="0" w:type="auto"/>
            <w:shd w:val="clear" w:color="auto" w:fill="FFFFFF"/>
            <w:vAlign w:val="center"/>
            <w:hideMark/>
          </w:tcPr>
          <w:p w:rsidR="002D2C2F" w:rsidRDefault="002D2C2F">
            <w:pPr>
              <w:rPr>
                <w:rFonts w:ascii="Times New Roman" w:hAnsi="Times New Roman" w:cs="Times New Roman"/>
                <w:sz w:val="17"/>
                <w:szCs w:val="17"/>
              </w:rPr>
            </w:pPr>
            <w:r>
              <w:rPr>
                <w:b/>
                <w:bCs/>
                <w:noProof/>
                <w:sz w:val="17"/>
                <w:szCs w:val="17"/>
                <w:lang w:eastAsia="ru-RU"/>
              </w:rPr>
              <w:drawing>
                <wp:inline distT="0" distB="0" distL="0" distR="0">
                  <wp:extent cx="47625" cy="47625"/>
                  <wp:effectExtent l="0" t="0" r="9525" b="9525"/>
                  <wp:docPr id="64" name="Рисунок 64" descr="http://www.alfatrans.ru/include/fckeditor/custom/Image/box_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lfatrans.ru/include/fckeditor/custom/Image/box_l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9525" cy="9525"/>
                  <wp:effectExtent l="0" t="0" r="0" b="0"/>
                  <wp:docPr id="63" name="Рисунок 63" descr="http://www.alfatrans.ru/include/fckeditor/custom/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lfatrans.ru/include/fckeditor/custom/Image/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62" name="Рисунок 62" descr="http://www.alfatrans.ru/include/fckeditor/custom/Image/box_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lfatrans.ru/include/fckeditor/custom/Image/box_r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D2C2F" w:rsidTr="002D2C2F">
        <w:trPr>
          <w:tblCellSpacing w:w="0" w:type="dxa"/>
        </w:trPr>
        <w:tc>
          <w:tcPr>
            <w:tcW w:w="75" w:type="dxa"/>
            <w:shd w:val="clear" w:color="auto" w:fill="FFFFFF"/>
            <w:vAlign w:val="center"/>
            <w:hideMark/>
          </w:tcPr>
          <w:p w:rsidR="002D2C2F" w:rsidRDefault="002D2C2F">
            <w:pPr>
              <w:rPr>
                <w:sz w:val="17"/>
                <w:szCs w:val="17"/>
              </w:rPr>
            </w:pPr>
            <w:r>
              <w:rPr>
                <w:sz w:val="17"/>
                <w:szCs w:val="17"/>
              </w:rPr>
              <w:t> </w:t>
            </w:r>
          </w:p>
        </w:tc>
        <w:tc>
          <w:tcPr>
            <w:tcW w:w="0" w:type="auto"/>
            <w:shd w:val="clear" w:color="auto" w:fill="FFFFFF"/>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20"/>
              <w:gridCol w:w="9566"/>
            </w:tblGrid>
            <w:tr w:rsidR="002D2C2F">
              <w:trPr>
                <w:trHeight w:val="900"/>
                <w:tblCellSpacing w:w="0" w:type="dxa"/>
              </w:trPr>
              <w:tc>
                <w:tcPr>
                  <w:tcW w:w="350" w:type="pct"/>
                  <w:hideMark/>
                </w:tcPr>
                <w:p w:rsidR="002D2C2F" w:rsidRDefault="002D2C2F">
                  <w:pPr>
                    <w:rPr>
                      <w:sz w:val="17"/>
                      <w:szCs w:val="17"/>
                    </w:rPr>
                  </w:pPr>
                  <w:r>
                    <w:rPr>
                      <w:noProof/>
                      <w:sz w:val="17"/>
                      <w:szCs w:val="17"/>
                      <w:lang w:eastAsia="ru-RU"/>
                    </w:rPr>
                    <w:drawing>
                      <wp:inline distT="0" distB="0" distL="0" distR="0">
                        <wp:extent cx="400050" cy="400050"/>
                        <wp:effectExtent l="0" t="0" r="0" b="0"/>
                        <wp:docPr id="61" name="Рисунок 61" descr="http://www.alfatrans.ru/include/fckeditor/custom/Image/table_grad_pic_qu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lfatrans.ru/include/fckeditor/custom/Image/table_grad_pic_ques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c>
                <w:tcPr>
                  <w:tcW w:w="4650" w:type="pct"/>
                  <w:vAlign w:val="center"/>
                  <w:hideMark/>
                </w:tcPr>
                <w:p w:rsidR="002D2C2F" w:rsidRDefault="002D2C2F">
                  <w:pPr>
                    <w:pStyle w:val="a3"/>
                    <w:spacing w:before="0" w:beforeAutospacing="0" w:after="0" w:afterAutospacing="0"/>
                    <w:rPr>
                      <w:sz w:val="17"/>
                      <w:szCs w:val="17"/>
                    </w:rPr>
                  </w:pPr>
                  <w:r>
                    <w:rPr>
                      <w:rStyle w:val="a5"/>
                      <w:rFonts w:ascii="Verdana" w:eastAsiaTheme="majorEastAsia" w:hAnsi="Verdana"/>
                      <w:sz w:val="16"/>
                      <w:szCs w:val="16"/>
                    </w:rPr>
                    <w:t>Приблизительные характеристики грузового отсека автомобилей класса "ЗИЛ":</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5"/>
                      <w:rFonts w:ascii="Verdana" w:eastAsiaTheme="majorEastAsia" w:hAnsi="Verdana" w:cs="Arial"/>
                      <w:b/>
                      <w:bCs/>
                      <w:sz w:val="16"/>
                      <w:szCs w:val="16"/>
                    </w:rPr>
                    <w:t>Длина:   </w:t>
                  </w:r>
                  <w:proofErr w:type="gramEnd"/>
                  <w:r>
                    <w:rPr>
                      <w:rStyle w:val="a5"/>
                      <w:rFonts w:ascii="Verdana" w:eastAsiaTheme="majorEastAsia" w:hAnsi="Verdana" w:cs="Arial"/>
                      <w:b/>
                      <w:bCs/>
                      <w:sz w:val="16"/>
                      <w:szCs w:val="16"/>
                    </w:rPr>
                    <w:t>                 3,5 -</w:t>
                  </w:r>
                  <w:r>
                    <w:rPr>
                      <w:rStyle w:val="apple-converted-space"/>
                      <w:rFonts w:ascii="Verdana" w:hAnsi="Verdana" w:cs="Arial"/>
                      <w:sz w:val="16"/>
                      <w:szCs w:val="16"/>
                    </w:rPr>
                    <w:t> </w:t>
                  </w:r>
                  <w:r>
                    <w:rPr>
                      <w:rStyle w:val="a5"/>
                      <w:rFonts w:ascii="Verdana" w:eastAsiaTheme="majorEastAsia" w:hAnsi="Verdana" w:cs="Arial"/>
                      <w:b/>
                      <w:bCs/>
                      <w:sz w:val="16"/>
                      <w:szCs w:val="16"/>
                    </w:rPr>
                    <w:t>4</w:t>
                  </w:r>
                  <w:r>
                    <w:rPr>
                      <w:rStyle w:val="apple-converted-space"/>
                      <w:rFonts w:ascii="Verdana" w:hAnsi="Verdana" w:cs="Arial"/>
                      <w:sz w:val="16"/>
                      <w:szCs w:val="16"/>
                    </w:rPr>
                    <w:t> </w:t>
                  </w:r>
                  <w:r>
                    <w:rPr>
                      <w:rStyle w:val="a5"/>
                      <w:rFonts w:ascii="Verdana" w:eastAsiaTheme="majorEastAsia" w:hAnsi="Verdana" w:cs="Arial"/>
                      <w:b/>
                      <w:bCs/>
                      <w:sz w:val="16"/>
                      <w:szCs w:val="16"/>
                    </w:rPr>
                    <w:t>м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Ширина:</w:t>
                  </w:r>
                  <w:r>
                    <w:rPr>
                      <w:rFonts w:ascii="Verdana" w:hAnsi="Verdana" w:cs="Arial"/>
                      <w:b w:val="0"/>
                      <w:bCs w:val="0"/>
                      <w:sz w:val="16"/>
                      <w:szCs w:val="16"/>
                    </w:rPr>
                    <w:t>   </w:t>
                  </w:r>
                  <w:proofErr w:type="gramEnd"/>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2-2,3 м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Высота:</w:t>
                  </w:r>
                  <w:r>
                    <w:rPr>
                      <w:rStyle w:val="apple-converted-space"/>
                      <w:rFonts w:ascii="Verdana" w:hAnsi="Verdana" w:cs="Arial"/>
                      <w:b w:val="0"/>
                      <w:bCs w:val="0"/>
                      <w:sz w:val="16"/>
                      <w:szCs w:val="16"/>
                    </w:rPr>
                    <w:t> </w:t>
                  </w:r>
                  <w:r>
                    <w:rPr>
                      <w:rFonts w:ascii="Verdana" w:hAnsi="Verdana" w:cs="Arial"/>
                      <w:b w:val="0"/>
                      <w:bCs w:val="0"/>
                      <w:sz w:val="16"/>
                      <w:szCs w:val="16"/>
                    </w:rPr>
                    <w:t>  </w:t>
                  </w:r>
                  <w:proofErr w:type="gramEnd"/>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2,45 м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Объём:</w:t>
                  </w:r>
                  <w:r>
                    <w:rPr>
                      <w:rFonts w:ascii="Verdana" w:hAnsi="Verdana" w:cs="Arial"/>
                      <w:b w:val="0"/>
                      <w:bCs w:val="0"/>
                      <w:sz w:val="16"/>
                      <w:szCs w:val="16"/>
                    </w:rPr>
                    <w:t>   </w:t>
                  </w:r>
                  <w:proofErr w:type="gramEnd"/>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14-21 м</w:t>
                  </w:r>
                  <w:r>
                    <w:rPr>
                      <w:rFonts w:ascii="Verdana" w:hAnsi="Verdana" w:cs="Arial"/>
                      <w:b w:val="0"/>
                      <w:bCs w:val="0"/>
                      <w:sz w:val="15"/>
                      <w:szCs w:val="15"/>
                    </w:rPr>
                    <w:t>3</w:t>
                  </w:r>
                  <w:r>
                    <w:rPr>
                      <w:rFonts w:ascii="Verdana" w:hAnsi="Verdana" w:cs="Arial"/>
                      <w:b w:val="0"/>
                      <w:bCs w:val="0"/>
                      <w:sz w:val="16"/>
                      <w:szCs w:val="16"/>
                    </w:rPr>
                    <w:t>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Грузоподъёмность:</w:t>
                  </w:r>
                  <w:r>
                    <w:rPr>
                      <w:rFonts w:ascii="Verdana" w:hAnsi="Verdana" w:cs="Arial"/>
                      <w:b w:val="0"/>
                      <w:bCs w:val="0"/>
                      <w:sz w:val="16"/>
                      <w:szCs w:val="16"/>
                    </w:rPr>
                    <w:t xml:space="preserve">   </w:t>
                  </w:r>
                  <w:proofErr w:type="gramEnd"/>
                  <w:r>
                    <w:rPr>
                      <w:rFonts w:ascii="Verdana" w:hAnsi="Verdana" w:cs="Arial"/>
                      <w:b w:val="0"/>
                      <w:bCs w:val="0"/>
                      <w:sz w:val="16"/>
                      <w:szCs w:val="16"/>
                    </w:rPr>
                    <w:t>5</w:t>
                  </w:r>
                  <w:r>
                    <w:rPr>
                      <w:rStyle w:val="apple-converted-space"/>
                      <w:rFonts w:ascii="Verdana" w:hAnsi="Verdana" w:cs="Arial"/>
                      <w:b w:val="0"/>
                      <w:bCs w:val="0"/>
                      <w:sz w:val="16"/>
                      <w:szCs w:val="16"/>
                    </w:rPr>
                    <w:t> </w:t>
                  </w:r>
                  <w:r>
                    <w:rPr>
                      <w:rFonts w:ascii="Verdana" w:hAnsi="Verdana" w:cs="Arial"/>
                      <w:b w:val="0"/>
                      <w:bCs w:val="0"/>
                      <w:sz w:val="16"/>
                      <w:szCs w:val="16"/>
                    </w:rPr>
                    <w:t>тонн</w:t>
                  </w:r>
                </w:p>
              </w:tc>
            </w:tr>
          </w:tbl>
          <w:p w:rsidR="002D2C2F" w:rsidRDefault="002D2C2F">
            <w:pPr>
              <w:rPr>
                <w:rFonts w:ascii="Times New Roman" w:hAnsi="Times New Roman" w:cs="Times New Roman"/>
                <w:sz w:val="17"/>
                <w:szCs w:val="17"/>
              </w:rPr>
            </w:pPr>
          </w:p>
        </w:tc>
        <w:tc>
          <w:tcPr>
            <w:tcW w:w="75" w:type="dxa"/>
            <w:shd w:val="clear" w:color="auto" w:fill="FFFFFF"/>
            <w:vAlign w:val="center"/>
            <w:hideMark/>
          </w:tcPr>
          <w:p w:rsidR="002D2C2F" w:rsidRDefault="002D2C2F">
            <w:pPr>
              <w:rPr>
                <w:sz w:val="17"/>
                <w:szCs w:val="17"/>
              </w:rPr>
            </w:pPr>
            <w:r>
              <w:rPr>
                <w:sz w:val="17"/>
                <w:szCs w:val="17"/>
              </w:rPr>
              <w:t> </w:t>
            </w:r>
          </w:p>
        </w:tc>
      </w:tr>
      <w:tr w:rsidR="002D2C2F" w:rsidTr="002D2C2F">
        <w:trPr>
          <w:trHeight w:val="75"/>
          <w:tblCellSpacing w:w="0" w:type="dxa"/>
        </w:trPr>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60" name="Рисунок 60" descr="http://www.alfatrans.ru/include/fckeditor/custom/Image/box_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lfatrans.ru/include/fckeditor/custom/Image/box_l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9525" cy="9525"/>
                  <wp:effectExtent l="0" t="0" r="0" b="0"/>
                  <wp:docPr id="59" name="Рисунок 59" descr="http://www.alfatrans.ru/include/fckeditor/custom/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lfatrans.ru/include/fckeditor/custom/Image/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58" name="Рисунок 58" descr="http://www.alfatrans.ru/include/fckeditor/custom/Image/box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lfatrans.ru/include/fckeditor/custom/Image/box_r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bl>
    <w:p w:rsidR="002D2C2F" w:rsidRDefault="002D2C2F" w:rsidP="002D2C2F">
      <w:pPr>
        <w:pStyle w:val="a3"/>
        <w:shd w:val="clear" w:color="auto" w:fill="FFFFFF"/>
        <w:spacing w:before="0" w:beforeAutospacing="0" w:after="0" w:afterAutospacing="0"/>
        <w:outlineLvl w:val="1"/>
        <w:rPr>
          <w:rFonts w:ascii="Verdana" w:hAnsi="Verdana" w:cs="Arial"/>
          <w:kern w:val="36"/>
          <w:sz w:val="16"/>
          <w:szCs w:val="16"/>
        </w:rPr>
      </w:pPr>
      <w:r>
        <w:rPr>
          <w:rFonts w:ascii="Verdana" w:hAnsi="Verdana" w:cs="Arial"/>
          <w:kern w:val="36"/>
          <w:sz w:val="16"/>
          <w:szCs w:val="16"/>
        </w:rPr>
        <w:t>Автомобили данного класса активно используются на внутригородских и междугородних маршрутах малой и средней дальности (500-700 км). Часто используют для перевозки личных вещей, переездов.  </w:t>
      </w:r>
    </w:p>
    <w:p w:rsidR="002D2C2F" w:rsidRDefault="002D2C2F" w:rsidP="002D2C2F">
      <w:pPr>
        <w:pStyle w:val="a3"/>
        <w:shd w:val="clear" w:color="auto" w:fill="FFFFFF"/>
        <w:spacing w:before="0" w:beforeAutospacing="0" w:after="0" w:afterAutospacing="0"/>
        <w:jc w:val="both"/>
        <w:outlineLvl w:val="1"/>
        <w:rPr>
          <w:rFonts w:ascii="Verdana" w:hAnsi="Verdana" w:cs="Arial"/>
          <w:kern w:val="36"/>
          <w:sz w:val="16"/>
          <w:szCs w:val="16"/>
        </w:rPr>
      </w:pPr>
      <w:r>
        <w:rPr>
          <w:rFonts w:ascii="Verdana" w:hAnsi="Verdana" w:cs="Arial"/>
          <w:kern w:val="36"/>
          <w:sz w:val="16"/>
          <w:szCs w:val="16"/>
        </w:rPr>
        <w:t> </w:t>
      </w:r>
    </w:p>
    <w:p w:rsidR="002D2C2F" w:rsidRDefault="002D2C2F" w:rsidP="002D2C2F">
      <w:pPr>
        <w:pStyle w:val="a3"/>
        <w:shd w:val="clear" w:color="auto" w:fill="FFFFFF"/>
        <w:spacing w:before="0" w:beforeAutospacing="0" w:after="0" w:afterAutospacing="0"/>
        <w:jc w:val="both"/>
        <w:outlineLvl w:val="1"/>
        <w:rPr>
          <w:rFonts w:ascii="Verdana" w:hAnsi="Verdana" w:cs="Arial"/>
          <w:kern w:val="36"/>
          <w:sz w:val="16"/>
          <w:szCs w:val="16"/>
        </w:rPr>
      </w:pPr>
      <w:r>
        <w:rPr>
          <w:rFonts w:ascii="Verdana" w:hAnsi="Verdana" w:cs="Arial"/>
          <w:kern w:val="36"/>
          <w:sz w:val="16"/>
          <w:szCs w:val="16"/>
        </w:rPr>
        <w:t> </w:t>
      </w:r>
    </w:p>
    <w:p w:rsidR="002D2C2F" w:rsidRDefault="002D2C2F" w:rsidP="002D2C2F">
      <w:pPr>
        <w:pStyle w:val="a3"/>
        <w:shd w:val="clear" w:color="auto" w:fill="FFFFFF"/>
        <w:spacing w:before="0" w:beforeAutospacing="0" w:after="0" w:afterAutospacing="0"/>
        <w:jc w:val="both"/>
        <w:outlineLvl w:val="1"/>
        <w:rPr>
          <w:rFonts w:ascii="Verdana" w:hAnsi="Verdana" w:cs="Arial"/>
          <w:kern w:val="36"/>
          <w:sz w:val="16"/>
          <w:szCs w:val="16"/>
        </w:rPr>
      </w:pPr>
      <w:r>
        <w:rPr>
          <w:rStyle w:val="a5"/>
          <w:rFonts w:ascii="Verdana" w:eastAsiaTheme="majorEastAsia" w:hAnsi="Verdana" w:cs="Arial"/>
          <w:kern w:val="36"/>
          <w:sz w:val="27"/>
          <w:szCs w:val="27"/>
        </w:rPr>
        <w:t xml:space="preserve">10-тонник </w:t>
      </w:r>
      <w:proofErr w:type="spellStart"/>
      <w:r>
        <w:rPr>
          <w:rStyle w:val="a5"/>
          <w:rFonts w:ascii="Verdana" w:eastAsiaTheme="majorEastAsia" w:hAnsi="Verdana" w:cs="Arial"/>
          <w:kern w:val="36"/>
          <w:sz w:val="27"/>
          <w:szCs w:val="27"/>
        </w:rPr>
        <w:t>тентованный</w:t>
      </w:r>
      <w:proofErr w:type="spellEnd"/>
    </w:p>
    <w:p w:rsidR="002D2C2F" w:rsidRDefault="002D2C2F" w:rsidP="002D2C2F">
      <w:pPr>
        <w:pStyle w:val="a3"/>
        <w:shd w:val="clear" w:color="auto" w:fill="FFFFFF"/>
        <w:spacing w:before="0" w:beforeAutospacing="0" w:after="0" w:afterAutospacing="0"/>
        <w:jc w:val="both"/>
        <w:outlineLvl w:val="1"/>
        <w:rPr>
          <w:rFonts w:ascii="Arial" w:hAnsi="Arial" w:cs="Arial"/>
          <w:b/>
          <w:bCs/>
          <w:color w:val="AF3C0D"/>
          <w:kern w:val="36"/>
          <w:sz w:val="27"/>
          <w:szCs w:val="27"/>
        </w:rPr>
      </w:pPr>
      <w:r>
        <w:rPr>
          <w:rFonts w:ascii="Arial" w:hAnsi="Arial" w:cs="Arial"/>
          <w:b/>
          <w:bCs/>
          <w:noProof/>
          <w:color w:val="AF3C0D"/>
          <w:kern w:val="36"/>
          <w:sz w:val="27"/>
          <w:szCs w:val="27"/>
        </w:rPr>
        <w:drawing>
          <wp:inline distT="0" distB="0" distL="0" distR="0">
            <wp:extent cx="4953000" cy="1295400"/>
            <wp:effectExtent l="0" t="0" r="0" b="0"/>
            <wp:docPr id="57" name="Рисунок 57" descr="http://www.alfatrans.ru/include/fckeditor/custom/Image/tent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lfatrans.ru/include/fckeditor/custom/Image/tent_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0" cy="1295400"/>
                    </a:xfrm>
                    <a:prstGeom prst="rect">
                      <a:avLst/>
                    </a:prstGeom>
                    <a:noFill/>
                    <a:ln>
                      <a:noFill/>
                    </a:ln>
                  </pic:spPr>
                </pic:pic>
              </a:graphicData>
            </a:graphic>
          </wp:inline>
        </w:drawing>
      </w:r>
      <w:r>
        <w:rPr>
          <w:rFonts w:ascii="Arial" w:hAnsi="Arial" w:cs="Arial"/>
          <w:b/>
          <w:bCs/>
          <w:color w:val="AF3C0D"/>
          <w:kern w:val="36"/>
          <w:sz w:val="27"/>
          <w:szCs w:val="27"/>
        </w:rPr>
        <w:t> </w:t>
      </w:r>
    </w:p>
    <w:p w:rsidR="002D2C2F" w:rsidRDefault="002D2C2F" w:rsidP="002D2C2F">
      <w:pPr>
        <w:pStyle w:val="a3"/>
        <w:shd w:val="clear" w:color="auto" w:fill="FFFFFF"/>
        <w:spacing w:before="0" w:beforeAutospacing="0" w:after="0" w:afterAutospacing="0"/>
        <w:jc w:val="both"/>
        <w:outlineLvl w:val="1"/>
        <w:rPr>
          <w:rFonts w:ascii="Arial" w:hAnsi="Arial" w:cs="Arial"/>
          <w:color w:val="AF3C0D"/>
          <w:kern w:val="36"/>
          <w:sz w:val="30"/>
          <w:szCs w:val="30"/>
        </w:rPr>
      </w:pPr>
      <w:r>
        <w:rPr>
          <w:rFonts w:ascii="Arial" w:hAnsi="Arial" w:cs="Arial"/>
          <w:color w:val="AF3C0D"/>
          <w:kern w:val="36"/>
          <w:sz w:val="30"/>
          <w:szCs w:val="30"/>
        </w:rPr>
        <w:t> </w:t>
      </w:r>
    </w:p>
    <w:p w:rsidR="002D2C2F" w:rsidRDefault="002D2C2F" w:rsidP="002D2C2F">
      <w:pPr>
        <w:pStyle w:val="a3"/>
        <w:shd w:val="clear" w:color="auto" w:fill="FFFFFF"/>
        <w:spacing w:before="0" w:beforeAutospacing="0" w:after="0" w:afterAutospacing="0"/>
        <w:jc w:val="both"/>
        <w:outlineLvl w:val="1"/>
        <w:rPr>
          <w:rFonts w:ascii="Arial" w:hAnsi="Arial" w:cs="Arial"/>
          <w:color w:val="AF3C0D"/>
          <w:kern w:val="36"/>
          <w:sz w:val="30"/>
          <w:szCs w:val="30"/>
        </w:rPr>
      </w:pPr>
      <w:r>
        <w:rPr>
          <w:rFonts w:ascii="Verdana" w:hAnsi="Verdana" w:cs="Arial"/>
          <w:kern w:val="36"/>
          <w:sz w:val="16"/>
          <w:szCs w:val="16"/>
        </w:rPr>
        <w:t xml:space="preserve">К классу 10 тонных автомобилей с </w:t>
      </w:r>
      <w:proofErr w:type="spellStart"/>
      <w:r>
        <w:rPr>
          <w:rFonts w:ascii="Verdana" w:hAnsi="Verdana" w:cs="Arial"/>
          <w:kern w:val="36"/>
          <w:sz w:val="16"/>
          <w:szCs w:val="16"/>
        </w:rPr>
        <w:t>тентованным</w:t>
      </w:r>
      <w:proofErr w:type="spellEnd"/>
      <w:r>
        <w:rPr>
          <w:rFonts w:ascii="Verdana" w:hAnsi="Verdana" w:cs="Arial"/>
          <w:kern w:val="36"/>
          <w:sz w:val="16"/>
          <w:szCs w:val="16"/>
        </w:rPr>
        <w:t xml:space="preserve"> кузовом можно отнести различные автомобили отечественного и импортного производства.  </w:t>
      </w:r>
    </w:p>
    <w:p w:rsidR="002D2C2F" w:rsidRDefault="002D2C2F" w:rsidP="002D2C2F">
      <w:pPr>
        <w:pStyle w:val="1"/>
        <w:shd w:val="clear" w:color="auto" w:fill="FFFFFF"/>
        <w:spacing w:before="0" w:beforeAutospacing="0" w:after="0" w:afterAutospacing="0"/>
        <w:jc w:val="both"/>
        <w:rPr>
          <w:rFonts w:ascii="Arial" w:hAnsi="Arial" w:cs="Arial"/>
          <w:b w:val="0"/>
          <w:bCs w:val="0"/>
          <w:color w:val="AF3C0D"/>
          <w:sz w:val="30"/>
          <w:szCs w:val="30"/>
        </w:rPr>
      </w:pPr>
      <w:r>
        <w:rPr>
          <w:rFonts w:ascii="Verdana" w:hAnsi="Verdana" w:cs="Arial"/>
          <w:b w:val="0"/>
          <w:bCs w:val="0"/>
          <w:sz w:val="16"/>
          <w:szCs w:val="16"/>
        </w:rPr>
        <w:t>Класс можно разбить на несколько подклассов:  </w:t>
      </w:r>
    </w:p>
    <w:p w:rsidR="002D2C2F" w:rsidRDefault="002D2C2F" w:rsidP="002D2C2F">
      <w:pPr>
        <w:pStyle w:val="1"/>
        <w:numPr>
          <w:ilvl w:val="0"/>
          <w:numId w:val="1"/>
        </w:numPr>
        <w:shd w:val="clear" w:color="auto" w:fill="FFFFFF"/>
        <w:spacing w:before="0" w:beforeAutospacing="0" w:after="0" w:afterAutospacing="0"/>
        <w:ind w:left="0"/>
        <w:rPr>
          <w:rFonts w:ascii="Arial" w:hAnsi="Arial" w:cs="Arial"/>
          <w:b w:val="0"/>
          <w:bCs w:val="0"/>
          <w:color w:val="AF3C0D"/>
          <w:sz w:val="30"/>
          <w:szCs w:val="30"/>
        </w:rPr>
      </w:pPr>
      <w:r>
        <w:rPr>
          <w:rFonts w:ascii="Verdana" w:hAnsi="Verdana" w:cs="Arial"/>
          <w:b w:val="0"/>
          <w:bCs w:val="0"/>
          <w:sz w:val="16"/>
          <w:szCs w:val="16"/>
        </w:rPr>
        <w:t>Автомобили грузоподъёмностью до 5 тонн с объёмом кузова близкому к объёму 10 тонного автомобиля (36 м</w:t>
      </w:r>
      <w:r>
        <w:rPr>
          <w:rFonts w:ascii="Verdana" w:hAnsi="Verdana" w:cs="Arial"/>
          <w:b w:val="0"/>
          <w:bCs w:val="0"/>
          <w:sz w:val="15"/>
          <w:szCs w:val="15"/>
        </w:rPr>
        <w:t>3</w:t>
      </w:r>
      <w:r>
        <w:rPr>
          <w:rFonts w:ascii="Verdana" w:hAnsi="Verdana" w:cs="Arial"/>
          <w:b w:val="0"/>
          <w:bCs w:val="0"/>
          <w:sz w:val="16"/>
          <w:szCs w:val="16"/>
        </w:rPr>
        <w:t>)  </w:t>
      </w:r>
    </w:p>
    <w:p w:rsidR="002D2C2F" w:rsidRDefault="002D2C2F" w:rsidP="002D2C2F">
      <w:pPr>
        <w:pStyle w:val="1"/>
        <w:numPr>
          <w:ilvl w:val="0"/>
          <w:numId w:val="1"/>
        </w:numPr>
        <w:shd w:val="clear" w:color="auto" w:fill="FFFFFF"/>
        <w:spacing w:before="0" w:beforeAutospacing="0" w:after="0" w:afterAutospacing="0"/>
        <w:ind w:left="0"/>
        <w:rPr>
          <w:rFonts w:ascii="Verdana" w:hAnsi="Verdana" w:cs="Arial"/>
          <w:b w:val="0"/>
          <w:bCs w:val="0"/>
          <w:sz w:val="16"/>
          <w:szCs w:val="16"/>
        </w:rPr>
      </w:pPr>
      <w:r>
        <w:rPr>
          <w:rFonts w:ascii="Verdana" w:hAnsi="Verdana" w:cs="Arial"/>
          <w:b w:val="0"/>
          <w:bCs w:val="0"/>
          <w:sz w:val="16"/>
          <w:szCs w:val="16"/>
        </w:rPr>
        <w:t>Автомобили грузоподъёмностью до 10 тонн с объёмом кузова до</w:t>
      </w:r>
      <w:r>
        <w:rPr>
          <w:rStyle w:val="apple-converted-space"/>
          <w:rFonts w:ascii="Verdana" w:hAnsi="Verdana" w:cs="Arial"/>
          <w:b w:val="0"/>
          <w:bCs w:val="0"/>
          <w:sz w:val="16"/>
          <w:szCs w:val="16"/>
        </w:rPr>
        <w:t> </w:t>
      </w:r>
      <w:r>
        <w:rPr>
          <w:rFonts w:ascii="Verdana" w:hAnsi="Verdana" w:cs="Arial"/>
          <w:b w:val="0"/>
          <w:bCs w:val="0"/>
          <w:sz w:val="16"/>
          <w:szCs w:val="16"/>
        </w:rPr>
        <w:t>56 м</w:t>
      </w:r>
      <w:r>
        <w:rPr>
          <w:rFonts w:ascii="Verdana" w:hAnsi="Verdana" w:cs="Arial"/>
          <w:b w:val="0"/>
          <w:bCs w:val="0"/>
          <w:sz w:val="15"/>
          <w:szCs w:val="15"/>
        </w:rPr>
        <w:t>3</w:t>
      </w:r>
      <w:r>
        <w:rPr>
          <w:rFonts w:ascii="Verdana" w:hAnsi="Verdana" w:cs="Arial"/>
          <w:b w:val="0"/>
          <w:bCs w:val="0"/>
          <w:sz w:val="16"/>
          <w:szCs w:val="16"/>
        </w:rPr>
        <w:t>.</w:t>
      </w:r>
    </w:p>
    <w:p w:rsidR="002D2C2F" w:rsidRDefault="002D2C2F" w:rsidP="002D2C2F">
      <w:pPr>
        <w:pStyle w:val="1"/>
        <w:numPr>
          <w:ilvl w:val="0"/>
          <w:numId w:val="1"/>
        </w:numPr>
        <w:shd w:val="clear" w:color="auto" w:fill="FFFFFF"/>
        <w:spacing w:before="150" w:beforeAutospacing="0" w:after="150" w:afterAutospacing="0"/>
        <w:ind w:left="0"/>
        <w:rPr>
          <w:rFonts w:ascii="Arial" w:hAnsi="Arial" w:cs="Arial"/>
          <w:b w:val="0"/>
          <w:bCs w:val="0"/>
          <w:color w:val="AF3C0D"/>
          <w:sz w:val="30"/>
          <w:szCs w:val="30"/>
        </w:rPr>
      </w:pPr>
      <w:r>
        <w:rPr>
          <w:rFonts w:ascii="Verdana" w:hAnsi="Verdana" w:cs="Arial"/>
          <w:b w:val="0"/>
          <w:bCs w:val="0"/>
          <w:sz w:val="16"/>
          <w:szCs w:val="16"/>
        </w:rPr>
        <w:t>Автомобили грузоподъёмностью до 15 тонн с объёмным (50-60 м</w:t>
      </w:r>
      <w:r>
        <w:rPr>
          <w:rFonts w:ascii="Verdana" w:hAnsi="Verdana" w:cs="Arial"/>
          <w:b w:val="0"/>
          <w:bCs w:val="0"/>
          <w:sz w:val="15"/>
          <w:szCs w:val="15"/>
        </w:rPr>
        <w:t>3</w:t>
      </w:r>
      <w:r>
        <w:rPr>
          <w:rFonts w:ascii="Verdana" w:hAnsi="Verdana" w:cs="Arial"/>
          <w:b w:val="0"/>
          <w:bCs w:val="0"/>
          <w:sz w:val="16"/>
          <w:szCs w:val="16"/>
        </w:rPr>
        <w:t>) и длинным кузовом (до 8м).</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
        <w:gridCol w:w="10286"/>
        <w:gridCol w:w="90"/>
      </w:tblGrid>
      <w:tr w:rsidR="002D2C2F" w:rsidTr="002D2C2F">
        <w:trPr>
          <w:trHeight w:val="75"/>
          <w:tblCellSpacing w:w="0" w:type="dxa"/>
        </w:trPr>
        <w:tc>
          <w:tcPr>
            <w:tcW w:w="0" w:type="auto"/>
            <w:shd w:val="clear" w:color="auto" w:fill="FFFFFF"/>
            <w:vAlign w:val="center"/>
            <w:hideMark/>
          </w:tcPr>
          <w:p w:rsidR="002D2C2F" w:rsidRDefault="002D2C2F">
            <w:pPr>
              <w:rPr>
                <w:rFonts w:ascii="Times New Roman" w:hAnsi="Times New Roman" w:cs="Times New Roman"/>
                <w:sz w:val="17"/>
                <w:szCs w:val="17"/>
              </w:rPr>
            </w:pPr>
            <w:r>
              <w:rPr>
                <w:b/>
                <w:bCs/>
                <w:noProof/>
                <w:sz w:val="17"/>
                <w:szCs w:val="17"/>
                <w:lang w:eastAsia="ru-RU"/>
              </w:rPr>
              <w:drawing>
                <wp:inline distT="0" distB="0" distL="0" distR="0">
                  <wp:extent cx="47625" cy="47625"/>
                  <wp:effectExtent l="0" t="0" r="9525" b="9525"/>
                  <wp:docPr id="56" name="Рисунок 56" descr="http://www.alfatrans.ru/include/fckeditor/custom/Image/box_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lfatrans.ru/include/fckeditor/custom/Image/box_l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9525" cy="9525"/>
                  <wp:effectExtent l="0" t="0" r="0" b="0"/>
                  <wp:docPr id="55" name="Рисунок 55" descr="http://www.alfatrans.ru/include/fckeditor/custom/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lfatrans.ru/include/fckeditor/custom/Image/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54" name="Рисунок 54" descr="http://www.alfatrans.ru/include/fckeditor/custom/Image/box_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lfatrans.ru/include/fckeditor/custom/Image/box_r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D2C2F" w:rsidTr="002D2C2F">
        <w:trPr>
          <w:tblCellSpacing w:w="0" w:type="dxa"/>
        </w:trPr>
        <w:tc>
          <w:tcPr>
            <w:tcW w:w="75" w:type="dxa"/>
            <w:shd w:val="clear" w:color="auto" w:fill="FFFFFF"/>
            <w:vAlign w:val="center"/>
            <w:hideMark/>
          </w:tcPr>
          <w:p w:rsidR="002D2C2F" w:rsidRDefault="002D2C2F">
            <w:pPr>
              <w:rPr>
                <w:sz w:val="17"/>
                <w:szCs w:val="17"/>
              </w:rPr>
            </w:pPr>
            <w:r>
              <w:rPr>
                <w:sz w:val="17"/>
                <w:szCs w:val="17"/>
              </w:rPr>
              <w:t> </w:t>
            </w:r>
          </w:p>
        </w:tc>
        <w:tc>
          <w:tcPr>
            <w:tcW w:w="0" w:type="auto"/>
            <w:shd w:val="clear" w:color="auto" w:fill="FFFFFF"/>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20"/>
              <w:gridCol w:w="9566"/>
            </w:tblGrid>
            <w:tr w:rsidR="002D2C2F">
              <w:trPr>
                <w:trHeight w:val="900"/>
                <w:tblCellSpacing w:w="0" w:type="dxa"/>
              </w:trPr>
              <w:tc>
                <w:tcPr>
                  <w:tcW w:w="350" w:type="pct"/>
                  <w:hideMark/>
                </w:tcPr>
                <w:p w:rsidR="002D2C2F" w:rsidRDefault="002D2C2F">
                  <w:pPr>
                    <w:rPr>
                      <w:sz w:val="17"/>
                      <w:szCs w:val="17"/>
                    </w:rPr>
                  </w:pPr>
                  <w:r>
                    <w:rPr>
                      <w:noProof/>
                      <w:sz w:val="17"/>
                      <w:szCs w:val="17"/>
                      <w:lang w:eastAsia="ru-RU"/>
                    </w:rPr>
                    <w:drawing>
                      <wp:inline distT="0" distB="0" distL="0" distR="0">
                        <wp:extent cx="400050" cy="400050"/>
                        <wp:effectExtent l="0" t="0" r="0" b="0"/>
                        <wp:docPr id="53" name="Рисунок 53" descr="http://www.alfatrans.ru/include/fckeditor/custom/Image/table_grad_pic_qu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lfatrans.ru/include/fckeditor/custom/Image/table_grad_pic_ques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c>
                <w:tcPr>
                  <w:tcW w:w="4650" w:type="pct"/>
                  <w:vAlign w:val="center"/>
                  <w:hideMark/>
                </w:tcPr>
                <w:p w:rsidR="002D2C2F" w:rsidRDefault="002D2C2F">
                  <w:pPr>
                    <w:pStyle w:val="a3"/>
                    <w:spacing w:before="0" w:beforeAutospacing="0" w:after="0" w:afterAutospacing="0"/>
                    <w:rPr>
                      <w:sz w:val="17"/>
                      <w:szCs w:val="17"/>
                    </w:rPr>
                  </w:pPr>
                  <w:r>
                    <w:rPr>
                      <w:rStyle w:val="a5"/>
                      <w:rFonts w:ascii="Verdana" w:eastAsiaTheme="majorEastAsia" w:hAnsi="Verdana"/>
                      <w:sz w:val="16"/>
                      <w:szCs w:val="16"/>
                    </w:rPr>
                    <w:t>Приблизительные характеристики грузового отсека автомобиля грузоподъёмностью 10-15 тонн</w:t>
                  </w:r>
                  <w:r>
                    <w:rPr>
                      <w:rFonts w:ascii="Verdana" w:hAnsi="Verdana"/>
                      <w:color w:val="990000"/>
                      <w:sz w:val="16"/>
                      <w:szCs w:val="16"/>
                    </w:rPr>
                    <w:t>*</w:t>
                  </w:r>
                  <w:r>
                    <w:rPr>
                      <w:rStyle w:val="a5"/>
                      <w:rFonts w:ascii="Verdana" w:eastAsiaTheme="majorEastAsia" w:hAnsi="Verdana"/>
                      <w:sz w:val="16"/>
                      <w:szCs w:val="16"/>
                    </w:rPr>
                    <w:t>:</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Длина:</w:t>
                  </w:r>
                  <w:r>
                    <w:rPr>
                      <w:rStyle w:val="apple-converted-space"/>
                      <w:rFonts w:ascii="Verdana" w:hAnsi="Verdana" w:cs="Arial"/>
                      <w:b w:val="0"/>
                      <w:bCs w:val="0"/>
                      <w:sz w:val="16"/>
                      <w:szCs w:val="16"/>
                    </w:rPr>
                    <w:t> </w:t>
                  </w:r>
                  <w:r>
                    <w:rPr>
                      <w:rFonts w:ascii="Verdana" w:hAnsi="Verdana" w:cs="Arial"/>
                      <w:b w:val="0"/>
                      <w:bCs w:val="0"/>
                      <w:sz w:val="16"/>
                      <w:szCs w:val="16"/>
                    </w:rPr>
                    <w:t>  </w:t>
                  </w:r>
                  <w:proofErr w:type="gramEnd"/>
                  <w:r>
                    <w:rPr>
                      <w:rFonts w:ascii="Verdana" w:hAnsi="Verdana" w:cs="Arial"/>
                      <w:b w:val="0"/>
                      <w:bCs w:val="0"/>
                      <w:sz w:val="16"/>
                      <w:szCs w:val="16"/>
                    </w:rPr>
                    <w:t>                 5,0 - 8,0</w:t>
                  </w:r>
                  <w:r>
                    <w:rPr>
                      <w:rStyle w:val="apple-converted-space"/>
                      <w:rFonts w:ascii="Verdana" w:hAnsi="Verdana" w:cs="Arial"/>
                      <w:b w:val="0"/>
                      <w:bCs w:val="0"/>
                      <w:sz w:val="16"/>
                      <w:szCs w:val="16"/>
                    </w:rPr>
                    <w:t> </w:t>
                  </w:r>
                  <w:r>
                    <w:rPr>
                      <w:rFonts w:ascii="Verdana" w:hAnsi="Verdana" w:cs="Arial"/>
                      <w:b w:val="0"/>
                      <w:bCs w:val="0"/>
                      <w:sz w:val="16"/>
                      <w:szCs w:val="16"/>
                    </w:rPr>
                    <w:t>м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Ширина:</w:t>
                  </w:r>
                  <w:r>
                    <w:rPr>
                      <w:rFonts w:ascii="Verdana" w:hAnsi="Verdana" w:cs="Arial"/>
                      <w:b w:val="0"/>
                      <w:bCs w:val="0"/>
                      <w:sz w:val="16"/>
                      <w:szCs w:val="16"/>
                    </w:rPr>
                    <w:t>   </w:t>
                  </w:r>
                  <w:proofErr w:type="gramEnd"/>
                  <w:r>
                    <w:rPr>
                      <w:rFonts w:ascii="Verdana" w:hAnsi="Verdana" w:cs="Arial"/>
                      <w:b w:val="0"/>
                      <w:bCs w:val="0"/>
                      <w:sz w:val="16"/>
                      <w:szCs w:val="16"/>
                    </w:rPr>
                    <w:t>               2,4 -</w:t>
                  </w:r>
                  <w:r>
                    <w:rPr>
                      <w:rStyle w:val="apple-converted-space"/>
                      <w:rFonts w:ascii="Verdana" w:hAnsi="Verdana" w:cs="Arial"/>
                      <w:b w:val="0"/>
                      <w:bCs w:val="0"/>
                      <w:sz w:val="16"/>
                      <w:szCs w:val="16"/>
                    </w:rPr>
                    <w:t> </w:t>
                  </w:r>
                  <w:r>
                    <w:rPr>
                      <w:rFonts w:ascii="Verdana" w:hAnsi="Verdana" w:cs="Arial"/>
                      <w:b w:val="0"/>
                      <w:bCs w:val="0"/>
                      <w:sz w:val="16"/>
                      <w:szCs w:val="16"/>
                    </w:rPr>
                    <w:t>2,5 м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Высота:</w:t>
                  </w:r>
                  <w:r>
                    <w:rPr>
                      <w:rStyle w:val="apple-converted-space"/>
                      <w:rFonts w:ascii="Verdana" w:hAnsi="Verdana" w:cs="Arial"/>
                      <w:b w:val="0"/>
                      <w:bCs w:val="0"/>
                      <w:sz w:val="16"/>
                      <w:szCs w:val="16"/>
                    </w:rPr>
                    <w:t> </w:t>
                  </w:r>
                  <w:r>
                    <w:rPr>
                      <w:rFonts w:ascii="Verdana" w:hAnsi="Verdana" w:cs="Arial"/>
                      <w:b w:val="0"/>
                      <w:bCs w:val="0"/>
                      <w:sz w:val="16"/>
                      <w:szCs w:val="16"/>
                    </w:rPr>
                    <w:t>  </w:t>
                  </w:r>
                  <w:proofErr w:type="gramEnd"/>
                  <w:r>
                    <w:rPr>
                      <w:rFonts w:ascii="Verdana" w:hAnsi="Verdana" w:cs="Arial"/>
                      <w:b w:val="0"/>
                      <w:bCs w:val="0"/>
                      <w:sz w:val="16"/>
                      <w:szCs w:val="16"/>
                    </w:rPr>
                    <w:t>                1,8 - 3,0</w:t>
                  </w:r>
                  <w:r>
                    <w:rPr>
                      <w:rStyle w:val="apple-converted-space"/>
                      <w:rFonts w:ascii="Verdana" w:hAnsi="Verdana" w:cs="Arial"/>
                      <w:b w:val="0"/>
                      <w:bCs w:val="0"/>
                      <w:sz w:val="16"/>
                      <w:szCs w:val="16"/>
                    </w:rPr>
                    <w:t> </w:t>
                  </w:r>
                  <w:r>
                    <w:rPr>
                      <w:rFonts w:ascii="Verdana" w:hAnsi="Verdana" w:cs="Arial"/>
                      <w:b w:val="0"/>
                      <w:bCs w:val="0"/>
                      <w:sz w:val="16"/>
                      <w:szCs w:val="16"/>
                    </w:rPr>
                    <w:t>м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Объём:</w:t>
                  </w:r>
                  <w:r>
                    <w:rPr>
                      <w:rFonts w:ascii="Verdana" w:hAnsi="Verdana" w:cs="Arial"/>
                      <w:b w:val="0"/>
                      <w:bCs w:val="0"/>
                      <w:sz w:val="16"/>
                      <w:szCs w:val="16"/>
                    </w:rPr>
                    <w:t>   </w:t>
                  </w:r>
                  <w:proofErr w:type="gramEnd"/>
                  <w:r>
                    <w:rPr>
                      <w:rFonts w:ascii="Verdana" w:hAnsi="Verdana" w:cs="Arial"/>
                      <w:b w:val="0"/>
                      <w:bCs w:val="0"/>
                      <w:sz w:val="16"/>
                      <w:szCs w:val="16"/>
                    </w:rPr>
                    <w:t>                 25-60 м</w:t>
                  </w:r>
                  <w:r>
                    <w:rPr>
                      <w:rFonts w:ascii="Verdana" w:hAnsi="Verdana" w:cs="Arial"/>
                      <w:b w:val="0"/>
                      <w:bCs w:val="0"/>
                      <w:sz w:val="15"/>
                      <w:szCs w:val="15"/>
                    </w:rPr>
                    <w:t>3</w:t>
                  </w:r>
                  <w:r>
                    <w:rPr>
                      <w:rFonts w:ascii="Verdana" w:hAnsi="Verdana" w:cs="Arial"/>
                      <w:b w:val="0"/>
                      <w:bCs w:val="0"/>
                      <w:sz w:val="16"/>
                      <w:szCs w:val="16"/>
                    </w:rPr>
                    <w:t>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Грузоподъёмность:</w:t>
                  </w:r>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5</w:t>
                  </w:r>
                  <w:proofErr w:type="gramEnd"/>
                  <w:r>
                    <w:rPr>
                      <w:rFonts w:ascii="Verdana" w:hAnsi="Verdana" w:cs="Arial"/>
                      <w:b w:val="0"/>
                      <w:bCs w:val="0"/>
                      <w:sz w:val="16"/>
                      <w:szCs w:val="16"/>
                    </w:rPr>
                    <w:t xml:space="preserve"> - 15 тонн</w:t>
                  </w:r>
                </w:p>
              </w:tc>
            </w:tr>
          </w:tbl>
          <w:p w:rsidR="002D2C2F" w:rsidRDefault="002D2C2F">
            <w:pPr>
              <w:rPr>
                <w:rFonts w:ascii="Times New Roman" w:hAnsi="Times New Roman" w:cs="Times New Roman"/>
                <w:sz w:val="17"/>
                <w:szCs w:val="17"/>
              </w:rPr>
            </w:pPr>
          </w:p>
        </w:tc>
        <w:tc>
          <w:tcPr>
            <w:tcW w:w="75" w:type="dxa"/>
            <w:shd w:val="clear" w:color="auto" w:fill="FFFFFF"/>
            <w:vAlign w:val="center"/>
            <w:hideMark/>
          </w:tcPr>
          <w:p w:rsidR="002D2C2F" w:rsidRDefault="002D2C2F">
            <w:pPr>
              <w:rPr>
                <w:sz w:val="17"/>
                <w:szCs w:val="17"/>
              </w:rPr>
            </w:pPr>
            <w:r>
              <w:rPr>
                <w:sz w:val="17"/>
                <w:szCs w:val="17"/>
              </w:rPr>
              <w:t> </w:t>
            </w:r>
          </w:p>
        </w:tc>
      </w:tr>
      <w:tr w:rsidR="002D2C2F" w:rsidTr="002D2C2F">
        <w:trPr>
          <w:trHeight w:val="75"/>
          <w:tblCellSpacing w:w="0" w:type="dxa"/>
        </w:trPr>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52" name="Рисунок 52" descr="http://www.alfatrans.ru/include/fckeditor/custom/Image/box_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lfatrans.ru/include/fckeditor/custom/Image/box_l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9525" cy="9525"/>
                  <wp:effectExtent l="0" t="0" r="0" b="0"/>
                  <wp:docPr id="51" name="Рисунок 51" descr="http://www.alfatrans.ru/include/fckeditor/custom/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lfatrans.ru/include/fckeditor/custom/Image/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50" name="Рисунок 50" descr="http://www.alfatrans.ru/include/fckeditor/custom/Image/box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lfatrans.ru/include/fckeditor/custom/Image/box_r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bl>
    <w:p w:rsidR="002D2C2F" w:rsidRDefault="002D2C2F" w:rsidP="002D2C2F">
      <w:pPr>
        <w:pStyle w:val="a3"/>
        <w:shd w:val="clear" w:color="auto" w:fill="FFFFFF"/>
        <w:spacing w:before="0" w:beforeAutospacing="0" w:after="0" w:afterAutospacing="0"/>
        <w:outlineLvl w:val="1"/>
        <w:rPr>
          <w:rFonts w:ascii="Verdana" w:hAnsi="Verdana" w:cs="Arial"/>
          <w:kern w:val="36"/>
          <w:sz w:val="16"/>
          <w:szCs w:val="16"/>
        </w:rPr>
      </w:pPr>
      <w:r>
        <w:rPr>
          <w:rStyle w:val="a6"/>
          <w:rFonts w:ascii="Verdana" w:hAnsi="Verdana" w:cs="Arial"/>
          <w:color w:val="990000"/>
          <w:kern w:val="36"/>
          <w:sz w:val="16"/>
          <w:szCs w:val="16"/>
        </w:rPr>
        <w:t>*</w:t>
      </w:r>
      <w:r>
        <w:rPr>
          <w:rStyle w:val="apple-converted-space"/>
          <w:rFonts w:ascii="Verdana" w:hAnsi="Verdana" w:cs="Arial"/>
          <w:i/>
          <w:iCs/>
          <w:kern w:val="36"/>
          <w:sz w:val="16"/>
          <w:szCs w:val="16"/>
        </w:rPr>
        <w:t> </w:t>
      </w:r>
      <w:r>
        <w:rPr>
          <w:rStyle w:val="a6"/>
          <w:rFonts w:ascii="Verdana" w:hAnsi="Verdana" w:cs="Arial"/>
          <w:kern w:val="36"/>
          <w:sz w:val="15"/>
          <w:szCs w:val="15"/>
        </w:rPr>
        <w:t>Значительный разброс в параметрах объясняется большим количеством вариантов грузовых отсеков.</w:t>
      </w:r>
    </w:p>
    <w:p w:rsidR="002D2C2F" w:rsidRDefault="002D2C2F" w:rsidP="002D2C2F">
      <w:pPr>
        <w:pStyle w:val="a3"/>
        <w:shd w:val="clear" w:color="auto" w:fill="FFFFFF"/>
        <w:spacing w:before="0" w:beforeAutospacing="0" w:after="0" w:afterAutospacing="0"/>
        <w:outlineLvl w:val="1"/>
        <w:rPr>
          <w:rFonts w:ascii="Verdana" w:hAnsi="Verdana" w:cs="Arial"/>
          <w:kern w:val="36"/>
          <w:sz w:val="16"/>
          <w:szCs w:val="16"/>
        </w:rPr>
      </w:pPr>
      <w:r>
        <w:rPr>
          <w:rFonts w:ascii="Verdana" w:hAnsi="Verdana" w:cs="Arial"/>
          <w:kern w:val="36"/>
          <w:sz w:val="16"/>
          <w:szCs w:val="16"/>
        </w:rPr>
        <w:t xml:space="preserve">Грузовики данного класса активно используются на междугородних и международных направлениях. Обычно кабина оборудована спальным местом и предусматривает место для экспедитора. В стандартной комплектации машина комплектуется крепёжными ремнями (до 6 штук). Грузовой отсек приспособлен к различным вариантам погрузки/разгрузки (верх, бок). Импортные модели грузовиков могут комплектоваться </w:t>
      </w:r>
      <w:proofErr w:type="spellStart"/>
      <w:r>
        <w:rPr>
          <w:rFonts w:ascii="Verdana" w:hAnsi="Verdana" w:cs="Arial"/>
          <w:kern w:val="36"/>
          <w:sz w:val="16"/>
          <w:szCs w:val="16"/>
        </w:rPr>
        <w:t>пневмоподвеской</w:t>
      </w:r>
      <w:proofErr w:type="spellEnd"/>
      <w:r>
        <w:rPr>
          <w:rFonts w:ascii="Verdana" w:hAnsi="Verdana" w:cs="Arial"/>
          <w:kern w:val="36"/>
          <w:sz w:val="16"/>
          <w:szCs w:val="16"/>
        </w:rPr>
        <w:t xml:space="preserve">, что существенно </w:t>
      </w:r>
      <w:r>
        <w:rPr>
          <w:rFonts w:ascii="Verdana" w:hAnsi="Verdana" w:cs="Arial"/>
          <w:kern w:val="36"/>
          <w:sz w:val="16"/>
          <w:szCs w:val="16"/>
        </w:rPr>
        <w:lastRenderedPageBreak/>
        <w:t xml:space="preserve">улучшает плавность хода и обеспечивает лучшую сохранность </w:t>
      </w:r>
      <w:proofErr w:type="spellStart"/>
      <w:r>
        <w:rPr>
          <w:rFonts w:ascii="Verdana" w:hAnsi="Verdana" w:cs="Arial"/>
          <w:kern w:val="36"/>
          <w:sz w:val="16"/>
          <w:szCs w:val="16"/>
        </w:rPr>
        <w:t>легкобъющегося</w:t>
      </w:r>
      <w:proofErr w:type="spellEnd"/>
      <w:r>
        <w:rPr>
          <w:rFonts w:ascii="Verdana" w:hAnsi="Verdana" w:cs="Arial"/>
          <w:kern w:val="36"/>
          <w:sz w:val="16"/>
          <w:szCs w:val="16"/>
        </w:rPr>
        <w:t xml:space="preserve"> груза. Машины могут быть оборудованы лифтом. </w:t>
      </w:r>
      <w:r>
        <w:rPr>
          <w:rStyle w:val="a6"/>
          <w:rFonts w:ascii="Verdana" w:hAnsi="Verdana" w:cs="Arial"/>
          <w:kern w:val="36"/>
          <w:sz w:val="16"/>
          <w:szCs w:val="16"/>
        </w:rPr>
        <w:t> </w:t>
      </w:r>
    </w:p>
    <w:p w:rsidR="002D2C2F" w:rsidRDefault="002D2C2F" w:rsidP="002D2C2F">
      <w:pPr>
        <w:pStyle w:val="a3"/>
        <w:shd w:val="clear" w:color="auto" w:fill="FFFFFF"/>
        <w:spacing w:before="0" w:beforeAutospacing="0" w:after="0" w:afterAutospacing="0"/>
        <w:jc w:val="both"/>
        <w:outlineLvl w:val="1"/>
        <w:rPr>
          <w:rFonts w:ascii="Verdana" w:hAnsi="Verdana" w:cs="Arial"/>
          <w:kern w:val="36"/>
          <w:sz w:val="16"/>
          <w:szCs w:val="16"/>
        </w:rPr>
      </w:pPr>
      <w:r>
        <w:rPr>
          <w:rFonts w:ascii="Verdana" w:hAnsi="Verdana" w:cs="Arial"/>
          <w:kern w:val="36"/>
          <w:sz w:val="16"/>
          <w:szCs w:val="16"/>
        </w:rPr>
        <w:t> </w:t>
      </w:r>
    </w:p>
    <w:p w:rsidR="002D2C2F" w:rsidRDefault="002D2C2F" w:rsidP="002D2C2F">
      <w:pPr>
        <w:pStyle w:val="a3"/>
        <w:shd w:val="clear" w:color="auto" w:fill="FFFFFF"/>
        <w:spacing w:before="0" w:beforeAutospacing="0" w:after="0" w:afterAutospacing="0"/>
        <w:jc w:val="both"/>
        <w:outlineLvl w:val="1"/>
        <w:rPr>
          <w:rFonts w:ascii="Arial" w:hAnsi="Arial" w:cs="Arial"/>
          <w:color w:val="AF3C0D"/>
          <w:kern w:val="36"/>
          <w:sz w:val="30"/>
          <w:szCs w:val="30"/>
        </w:rPr>
      </w:pPr>
      <w:r>
        <w:rPr>
          <w:rFonts w:ascii="Arial" w:hAnsi="Arial" w:cs="Arial"/>
          <w:color w:val="AF3C0D"/>
          <w:kern w:val="36"/>
          <w:sz w:val="30"/>
          <w:szCs w:val="30"/>
        </w:rPr>
        <w:t> </w:t>
      </w:r>
    </w:p>
    <w:p w:rsidR="002D2C2F" w:rsidRDefault="002D2C2F" w:rsidP="002D2C2F">
      <w:pPr>
        <w:pStyle w:val="a3"/>
        <w:shd w:val="clear" w:color="auto" w:fill="FFFFFF"/>
        <w:spacing w:before="0" w:beforeAutospacing="0" w:after="0" w:afterAutospacing="0"/>
        <w:jc w:val="both"/>
        <w:outlineLvl w:val="1"/>
        <w:rPr>
          <w:rFonts w:ascii="Arial" w:hAnsi="Arial" w:cs="Arial"/>
          <w:color w:val="AF3C0D"/>
          <w:kern w:val="36"/>
          <w:sz w:val="30"/>
          <w:szCs w:val="30"/>
        </w:rPr>
      </w:pPr>
      <w:r>
        <w:rPr>
          <w:rFonts w:ascii="Arial" w:hAnsi="Arial" w:cs="Arial"/>
          <w:color w:val="AF3C0D"/>
          <w:kern w:val="36"/>
          <w:sz w:val="30"/>
          <w:szCs w:val="30"/>
        </w:rPr>
        <w:t> </w:t>
      </w:r>
    </w:p>
    <w:p w:rsidR="002D2C2F" w:rsidRDefault="002D2C2F" w:rsidP="002D2C2F">
      <w:pPr>
        <w:pStyle w:val="a3"/>
        <w:shd w:val="clear" w:color="auto" w:fill="FFFFFF"/>
        <w:spacing w:before="0" w:beforeAutospacing="0" w:after="0" w:afterAutospacing="0"/>
        <w:jc w:val="both"/>
        <w:outlineLvl w:val="1"/>
        <w:rPr>
          <w:rFonts w:ascii="Arial" w:hAnsi="Arial" w:cs="Arial"/>
          <w:color w:val="AF3C0D"/>
          <w:kern w:val="36"/>
          <w:sz w:val="30"/>
          <w:szCs w:val="30"/>
        </w:rPr>
      </w:pPr>
      <w:r>
        <w:rPr>
          <w:rFonts w:ascii="Verdana" w:hAnsi="Verdana" w:cs="Arial"/>
          <w:kern w:val="36"/>
          <w:sz w:val="16"/>
          <w:szCs w:val="16"/>
        </w:rPr>
        <w:t> </w:t>
      </w:r>
    </w:p>
    <w:p w:rsidR="002D2C2F" w:rsidRDefault="002D2C2F" w:rsidP="002D2C2F">
      <w:pPr>
        <w:pStyle w:val="1"/>
        <w:shd w:val="clear" w:color="auto" w:fill="FFFFFF"/>
        <w:spacing w:before="0" w:beforeAutospacing="0" w:after="0" w:afterAutospacing="0"/>
        <w:jc w:val="both"/>
        <w:rPr>
          <w:rStyle w:val="a5"/>
          <w:rFonts w:ascii="Verdana" w:eastAsiaTheme="majorEastAsia" w:hAnsi="Verdana"/>
          <w:b/>
          <w:bCs/>
          <w:sz w:val="27"/>
          <w:szCs w:val="27"/>
        </w:rPr>
      </w:pPr>
      <w:r>
        <w:rPr>
          <w:rStyle w:val="a5"/>
          <w:rFonts w:ascii="Verdana" w:eastAsiaTheme="majorEastAsia" w:hAnsi="Verdana" w:cs="Arial"/>
          <w:b/>
          <w:bCs/>
          <w:sz w:val="27"/>
          <w:szCs w:val="27"/>
        </w:rPr>
        <w:t>10-тонник термический</w:t>
      </w:r>
    </w:p>
    <w:p w:rsidR="002D2C2F" w:rsidRDefault="002D2C2F" w:rsidP="002D2C2F">
      <w:pPr>
        <w:pStyle w:val="a3"/>
        <w:shd w:val="clear" w:color="auto" w:fill="FFFFFF"/>
        <w:spacing w:before="0" w:beforeAutospacing="0" w:after="0" w:afterAutospacing="0"/>
        <w:jc w:val="both"/>
        <w:outlineLvl w:val="1"/>
        <w:rPr>
          <w:rFonts w:eastAsiaTheme="majorEastAsia"/>
          <w:b/>
          <w:bCs/>
          <w:kern w:val="36"/>
        </w:rPr>
      </w:pPr>
      <w:r>
        <w:rPr>
          <w:rFonts w:ascii="Verdana" w:hAnsi="Verdana" w:cs="Arial"/>
          <w:b/>
          <w:bCs/>
          <w:noProof/>
          <w:color w:val="000000"/>
          <w:kern w:val="36"/>
          <w:sz w:val="16"/>
          <w:szCs w:val="16"/>
        </w:rPr>
        <w:drawing>
          <wp:inline distT="0" distB="0" distL="0" distR="0">
            <wp:extent cx="4953000" cy="1352550"/>
            <wp:effectExtent l="0" t="0" r="0" b="0"/>
            <wp:docPr id="49" name="Рисунок 49" descr="http://www.alfatrans.ru/include/fckeditor/custom/Image/term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lfatrans.ru/include/fckeditor/custom/Image/term_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0" cy="1352550"/>
                    </a:xfrm>
                    <a:prstGeom prst="rect">
                      <a:avLst/>
                    </a:prstGeom>
                    <a:noFill/>
                    <a:ln>
                      <a:noFill/>
                    </a:ln>
                  </pic:spPr>
                </pic:pic>
              </a:graphicData>
            </a:graphic>
          </wp:inline>
        </w:drawing>
      </w:r>
      <w:r>
        <w:rPr>
          <w:rFonts w:ascii="Verdana" w:hAnsi="Verdana" w:cs="Arial"/>
          <w:b/>
          <w:bCs/>
          <w:color w:val="000000"/>
          <w:kern w:val="36"/>
          <w:sz w:val="16"/>
          <w:szCs w:val="16"/>
        </w:rPr>
        <w:t> </w:t>
      </w:r>
    </w:p>
    <w:p w:rsidR="002D2C2F" w:rsidRDefault="002D2C2F" w:rsidP="002D2C2F">
      <w:pPr>
        <w:pStyle w:val="a3"/>
        <w:shd w:val="clear" w:color="auto" w:fill="FFFFFF"/>
        <w:spacing w:before="0" w:beforeAutospacing="0" w:after="0" w:afterAutospacing="0"/>
        <w:jc w:val="both"/>
        <w:rPr>
          <w:rFonts w:ascii="Verdana" w:hAnsi="Verdana"/>
          <w:color w:val="333333"/>
          <w:sz w:val="17"/>
          <w:szCs w:val="17"/>
        </w:rPr>
      </w:pPr>
      <w:r>
        <w:rPr>
          <w:rFonts w:ascii="Verdana" w:hAnsi="Verdana"/>
          <w:sz w:val="16"/>
          <w:szCs w:val="16"/>
        </w:rPr>
        <w:t>К классу 10 тонных автомобилей с изотермическим кузовом можно отнести различные автомобили отечественного и импортного производства.</w:t>
      </w:r>
    </w:p>
    <w:p w:rsidR="002D2C2F" w:rsidRDefault="002D2C2F" w:rsidP="002D2C2F">
      <w:pPr>
        <w:pStyle w:val="1"/>
        <w:shd w:val="clear" w:color="auto" w:fill="FFFFFF"/>
        <w:spacing w:before="0" w:beforeAutospacing="0" w:after="0" w:afterAutospacing="0"/>
        <w:jc w:val="both"/>
        <w:rPr>
          <w:rFonts w:ascii="Arial" w:hAnsi="Arial" w:cs="Arial"/>
          <w:b w:val="0"/>
          <w:bCs w:val="0"/>
          <w:color w:val="AF3C0D"/>
          <w:sz w:val="30"/>
          <w:szCs w:val="30"/>
        </w:rPr>
      </w:pPr>
      <w:r>
        <w:rPr>
          <w:rFonts w:ascii="Verdana" w:hAnsi="Verdana" w:cs="Arial"/>
          <w:b w:val="0"/>
          <w:bCs w:val="0"/>
          <w:sz w:val="16"/>
          <w:szCs w:val="16"/>
        </w:rPr>
        <w:t>Класс можно разбить на несколько подклассов:  </w:t>
      </w:r>
    </w:p>
    <w:p w:rsidR="002D2C2F" w:rsidRDefault="002D2C2F" w:rsidP="002D2C2F">
      <w:pPr>
        <w:pStyle w:val="1"/>
        <w:numPr>
          <w:ilvl w:val="0"/>
          <w:numId w:val="2"/>
        </w:numPr>
        <w:shd w:val="clear" w:color="auto" w:fill="FFFFFF"/>
        <w:spacing w:before="0" w:beforeAutospacing="0" w:after="0" w:afterAutospacing="0"/>
        <w:ind w:left="0"/>
        <w:rPr>
          <w:rFonts w:ascii="Arial" w:hAnsi="Arial" w:cs="Arial"/>
          <w:b w:val="0"/>
          <w:bCs w:val="0"/>
          <w:color w:val="AF3C0D"/>
          <w:sz w:val="30"/>
          <w:szCs w:val="30"/>
        </w:rPr>
      </w:pPr>
      <w:r>
        <w:rPr>
          <w:rFonts w:ascii="Verdana" w:hAnsi="Verdana" w:cs="Arial"/>
          <w:b w:val="0"/>
          <w:bCs w:val="0"/>
          <w:sz w:val="16"/>
          <w:szCs w:val="16"/>
        </w:rPr>
        <w:t>Автомобили грузоподъёмностью до 5 тонн с объёмом кузова близкому к объёму 10 тонного автомобиля (36 м</w:t>
      </w:r>
      <w:r>
        <w:rPr>
          <w:rFonts w:ascii="Verdana" w:hAnsi="Verdana" w:cs="Arial"/>
          <w:b w:val="0"/>
          <w:bCs w:val="0"/>
          <w:sz w:val="15"/>
          <w:szCs w:val="15"/>
        </w:rPr>
        <w:t>3</w:t>
      </w:r>
      <w:r>
        <w:rPr>
          <w:rFonts w:ascii="Verdana" w:hAnsi="Verdana" w:cs="Arial"/>
          <w:b w:val="0"/>
          <w:bCs w:val="0"/>
          <w:sz w:val="16"/>
          <w:szCs w:val="16"/>
        </w:rPr>
        <w:t>)</w:t>
      </w:r>
    </w:p>
    <w:p w:rsidR="002D2C2F" w:rsidRDefault="002D2C2F" w:rsidP="002D2C2F">
      <w:pPr>
        <w:pStyle w:val="1"/>
        <w:numPr>
          <w:ilvl w:val="0"/>
          <w:numId w:val="2"/>
        </w:numPr>
        <w:shd w:val="clear" w:color="auto" w:fill="FFFFFF"/>
        <w:spacing w:before="150" w:beforeAutospacing="0" w:after="150" w:afterAutospacing="0"/>
        <w:ind w:left="0"/>
        <w:jc w:val="both"/>
        <w:rPr>
          <w:rFonts w:ascii="Arial" w:hAnsi="Arial" w:cs="Arial"/>
          <w:b w:val="0"/>
          <w:bCs w:val="0"/>
          <w:color w:val="AF3C0D"/>
          <w:sz w:val="30"/>
          <w:szCs w:val="30"/>
        </w:rPr>
      </w:pPr>
      <w:r>
        <w:rPr>
          <w:rFonts w:ascii="Verdana" w:hAnsi="Verdana" w:cs="Arial"/>
          <w:b w:val="0"/>
          <w:bCs w:val="0"/>
          <w:sz w:val="16"/>
          <w:szCs w:val="16"/>
        </w:rPr>
        <w:t>Автомобили грузоподъёмностью до 10 тонн с объёмом кузова до</w:t>
      </w:r>
      <w:r>
        <w:rPr>
          <w:rStyle w:val="apple-converted-space"/>
          <w:rFonts w:ascii="Verdana" w:hAnsi="Verdana" w:cs="Arial"/>
          <w:b w:val="0"/>
          <w:bCs w:val="0"/>
          <w:sz w:val="16"/>
          <w:szCs w:val="16"/>
        </w:rPr>
        <w:t> </w:t>
      </w:r>
      <w:r>
        <w:rPr>
          <w:rFonts w:ascii="Verdana" w:hAnsi="Verdana" w:cs="Arial"/>
          <w:b w:val="0"/>
          <w:bCs w:val="0"/>
          <w:sz w:val="16"/>
          <w:szCs w:val="16"/>
        </w:rPr>
        <w:t>56 м</w:t>
      </w:r>
      <w:r>
        <w:rPr>
          <w:rFonts w:ascii="Verdana" w:hAnsi="Verdana" w:cs="Arial"/>
          <w:b w:val="0"/>
          <w:bCs w:val="0"/>
          <w:sz w:val="15"/>
          <w:szCs w:val="15"/>
        </w:rPr>
        <w:t>3</w:t>
      </w:r>
      <w:r>
        <w:rPr>
          <w:rFonts w:ascii="Verdana" w:hAnsi="Verdana" w:cs="Arial"/>
          <w:b w:val="0"/>
          <w:bCs w:val="0"/>
          <w:sz w:val="16"/>
          <w:szCs w:val="16"/>
        </w:rPr>
        <w:t>.</w:t>
      </w:r>
    </w:p>
    <w:p w:rsidR="002D2C2F" w:rsidRDefault="002D2C2F" w:rsidP="002D2C2F">
      <w:pPr>
        <w:pStyle w:val="1"/>
        <w:numPr>
          <w:ilvl w:val="0"/>
          <w:numId w:val="2"/>
        </w:numPr>
        <w:shd w:val="clear" w:color="auto" w:fill="FFFFFF"/>
        <w:spacing w:before="150" w:beforeAutospacing="0" w:after="150" w:afterAutospacing="0"/>
        <w:ind w:left="0"/>
        <w:jc w:val="both"/>
        <w:rPr>
          <w:rFonts w:ascii="Arial" w:hAnsi="Arial" w:cs="Arial"/>
          <w:b w:val="0"/>
          <w:bCs w:val="0"/>
          <w:color w:val="AF3C0D"/>
          <w:sz w:val="30"/>
          <w:szCs w:val="30"/>
        </w:rPr>
      </w:pPr>
      <w:r>
        <w:rPr>
          <w:rFonts w:ascii="Verdana" w:hAnsi="Verdana" w:cs="Arial"/>
          <w:b w:val="0"/>
          <w:bCs w:val="0"/>
          <w:sz w:val="16"/>
          <w:szCs w:val="16"/>
        </w:rPr>
        <w:t>Автомобили грузоподъёмностью до 15 тонн с объёмным (50-60 м</w:t>
      </w:r>
      <w:r>
        <w:rPr>
          <w:rFonts w:ascii="Verdana" w:hAnsi="Verdana" w:cs="Arial"/>
          <w:b w:val="0"/>
          <w:bCs w:val="0"/>
          <w:sz w:val="15"/>
          <w:szCs w:val="15"/>
        </w:rPr>
        <w:t>3</w:t>
      </w:r>
      <w:r>
        <w:rPr>
          <w:rFonts w:ascii="Verdana" w:hAnsi="Verdana" w:cs="Arial"/>
          <w:b w:val="0"/>
          <w:bCs w:val="0"/>
          <w:sz w:val="16"/>
          <w:szCs w:val="16"/>
        </w:rPr>
        <w:t>) и длинным кузовом (до 8м).</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
        <w:gridCol w:w="10286"/>
        <w:gridCol w:w="90"/>
      </w:tblGrid>
      <w:tr w:rsidR="002D2C2F" w:rsidTr="002D2C2F">
        <w:trPr>
          <w:trHeight w:val="75"/>
          <w:tblCellSpacing w:w="0" w:type="dxa"/>
        </w:trPr>
        <w:tc>
          <w:tcPr>
            <w:tcW w:w="0" w:type="auto"/>
            <w:shd w:val="clear" w:color="auto" w:fill="FFFFFF"/>
            <w:vAlign w:val="center"/>
            <w:hideMark/>
          </w:tcPr>
          <w:p w:rsidR="002D2C2F" w:rsidRDefault="002D2C2F">
            <w:pPr>
              <w:rPr>
                <w:rFonts w:ascii="Times New Roman" w:hAnsi="Times New Roman" w:cs="Times New Roman"/>
                <w:sz w:val="17"/>
                <w:szCs w:val="17"/>
              </w:rPr>
            </w:pPr>
            <w:r>
              <w:rPr>
                <w:b/>
                <w:bCs/>
                <w:noProof/>
                <w:sz w:val="17"/>
                <w:szCs w:val="17"/>
                <w:lang w:eastAsia="ru-RU"/>
              </w:rPr>
              <w:drawing>
                <wp:inline distT="0" distB="0" distL="0" distR="0">
                  <wp:extent cx="47625" cy="47625"/>
                  <wp:effectExtent l="0" t="0" r="9525" b="9525"/>
                  <wp:docPr id="48" name="Рисунок 48" descr="http://www.alfatrans.ru/include/fckeditor/custom/Image/box_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lfatrans.ru/include/fckeditor/custom/Image/box_l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9525" cy="9525"/>
                  <wp:effectExtent l="0" t="0" r="0" b="0"/>
                  <wp:docPr id="47" name="Рисунок 47" descr="http://www.alfatrans.ru/include/fckeditor/custom/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lfatrans.ru/include/fckeditor/custom/Image/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46" name="Рисунок 46" descr="http://www.alfatrans.ru/include/fckeditor/custom/Image/box_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lfatrans.ru/include/fckeditor/custom/Image/box_r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D2C2F" w:rsidTr="002D2C2F">
        <w:trPr>
          <w:tblCellSpacing w:w="0" w:type="dxa"/>
        </w:trPr>
        <w:tc>
          <w:tcPr>
            <w:tcW w:w="75" w:type="dxa"/>
            <w:shd w:val="clear" w:color="auto" w:fill="FFFFFF"/>
            <w:vAlign w:val="center"/>
            <w:hideMark/>
          </w:tcPr>
          <w:p w:rsidR="002D2C2F" w:rsidRDefault="002D2C2F">
            <w:pPr>
              <w:rPr>
                <w:sz w:val="17"/>
                <w:szCs w:val="17"/>
              </w:rPr>
            </w:pPr>
            <w:r>
              <w:rPr>
                <w:sz w:val="17"/>
                <w:szCs w:val="17"/>
              </w:rPr>
              <w:t> </w:t>
            </w:r>
          </w:p>
        </w:tc>
        <w:tc>
          <w:tcPr>
            <w:tcW w:w="0" w:type="auto"/>
            <w:shd w:val="clear" w:color="auto" w:fill="FFFFFF"/>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20"/>
              <w:gridCol w:w="9566"/>
            </w:tblGrid>
            <w:tr w:rsidR="002D2C2F">
              <w:trPr>
                <w:trHeight w:val="900"/>
                <w:tblCellSpacing w:w="0" w:type="dxa"/>
              </w:trPr>
              <w:tc>
                <w:tcPr>
                  <w:tcW w:w="350" w:type="pct"/>
                  <w:hideMark/>
                </w:tcPr>
                <w:p w:rsidR="002D2C2F" w:rsidRDefault="002D2C2F">
                  <w:pPr>
                    <w:rPr>
                      <w:sz w:val="17"/>
                      <w:szCs w:val="17"/>
                    </w:rPr>
                  </w:pPr>
                  <w:r>
                    <w:rPr>
                      <w:noProof/>
                      <w:sz w:val="17"/>
                      <w:szCs w:val="17"/>
                      <w:lang w:eastAsia="ru-RU"/>
                    </w:rPr>
                    <w:drawing>
                      <wp:inline distT="0" distB="0" distL="0" distR="0">
                        <wp:extent cx="400050" cy="400050"/>
                        <wp:effectExtent l="0" t="0" r="0" b="0"/>
                        <wp:docPr id="45" name="Рисунок 45" descr="http://www.alfatrans.ru/include/fckeditor/custom/Image/table_grad_pic_qu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lfatrans.ru/include/fckeditor/custom/Image/table_grad_pic_ques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c>
                <w:tcPr>
                  <w:tcW w:w="4650" w:type="pct"/>
                  <w:vAlign w:val="center"/>
                  <w:hideMark/>
                </w:tcPr>
                <w:p w:rsidR="002D2C2F" w:rsidRDefault="002D2C2F">
                  <w:pPr>
                    <w:pStyle w:val="a3"/>
                    <w:spacing w:before="0" w:beforeAutospacing="0" w:after="0" w:afterAutospacing="0"/>
                    <w:rPr>
                      <w:sz w:val="17"/>
                      <w:szCs w:val="17"/>
                    </w:rPr>
                  </w:pPr>
                  <w:r>
                    <w:rPr>
                      <w:rStyle w:val="a5"/>
                      <w:rFonts w:ascii="Verdana" w:eastAsiaTheme="majorEastAsia" w:hAnsi="Verdana"/>
                      <w:sz w:val="16"/>
                      <w:szCs w:val="16"/>
                    </w:rPr>
                    <w:t>Приблизительные характеристики грузового отсека автомобиля грузоподъёмностью 10-15 тонн</w:t>
                  </w:r>
                  <w:r>
                    <w:rPr>
                      <w:rFonts w:ascii="Verdana" w:hAnsi="Verdana"/>
                      <w:color w:val="990000"/>
                      <w:sz w:val="16"/>
                      <w:szCs w:val="16"/>
                    </w:rPr>
                    <w:t>*</w:t>
                  </w:r>
                  <w:r>
                    <w:rPr>
                      <w:rStyle w:val="a5"/>
                      <w:rFonts w:ascii="Verdana" w:eastAsiaTheme="majorEastAsia" w:hAnsi="Verdana"/>
                      <w:sz w:val="16"/>
                      <w:szCs w:val="16"/>
                    </w:rPr>
                    <w:t>:</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Длина:</w:t>
                  </w:r>
                  <w:r>
                    <w:rPr>
                      <w:rStyle w:val="apple-converted-space"/>
                      <w:rFonts w:ascii="Verdana" w:hAnsi="Verdana" w:cs="Arial"/>
                      <w:b w:val="0"/>
                      <w:bCs w:val="0"/>
                      <w:sz w:val="16"/>
                      <w:szCs w:val="16"/>
                    </w:rPr>
                    <w:t> </w:t>
                  </w:r>
                  <w:r>
                    <w:rPr>
                      <w:rFonts w:ascii="Verdana" w:hAnsi="Verdana" w:cs="Arial"/>
                      <w:b w:val="0"/>
                      <w:bCs w:val="0"/>
                      <w:sz w:val="16"/>
                      <w:szCs w:val="16"/>
                    </w:rPr>
                    <w:t>  </w:t>
                  </w:r>
                  <w:proofErr w:type="gramEnd"/>
                  <w:r>
                    <w:rPr>
                      <w:rFonts w:ascii="Verdana" w:hAnsi="Verdana" w:cs="Arial"/>
                      <w:b w:val="0"/>
                      <w:bCs w:val="0"/>
                      <w:sz w:val="16"/>
                      <w:szCs w:val="16"/>
                    </w:rPr>
                    <w:t>                 5,0 - 8,0</w:t>
                  </w:r>
                  <w:r>
                    <w:rPr>
                      <w:rStyle w:val="apple-converted-space"/>
                      <w:rFonts w:ascii="Verdana" w:hAnsi="Verdana" w:cs="Arial"/>
                      <w:b w:val="0"/>
                      <w:bCs w:val="0"/>
                      <w:sz w:val="16"/>
                      <w:szCs w:val="16"/>
                    </w:rPr>
                    <w:t> </w:t>
                  </w:r>
                  <w:r>
                    <w:rPr>
                      <w:rFonts w:ascii="Verdana" w:hAnsi="Verdana" w:cs="Arial"/>
                      <w:b w:val="0"/>
                      <w:bCs w:val="0"/>
                      <w:sz w:val="16"/>
                      <w:szCs w:val="16"/>
                    </w:rPr>
                    <w:t>м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Ширина:</w:t>
                  </w:r>
                  <w:r>
                    <w:rPr>
                      <w:rFonts w:ascii="Verdana" w:hAnsi="Verdana" w:cs="Arial"/>
                      <w:b w:val="0"/>
                      <w:bCs w:val="0"/>
                      <w:sz w:val="16"/>
                      <w:szCs w:val="16"/>
                    </w:rPr>
                    <w:t>   </w:t>
                  </w:r>
                  <w:proofErr w:type="gramEnd"/>
                  <w:r>
                    <w:rPr>
                      <w:rFonts w:ascii="Verdana" w:hAnsi="Verdana" w:cs="Arial"/>
                      <w:b w:val="0"/>
                      <w:bCs w:val="0"/>
                      <w:sz w:val="16"/>
                      <w:szCs w:val="16"/>
                    </w:rPr>
                    <w:t>               2,4 -</w:t>
                  </w:r>
                  <w:r>
                    <w:rPr>
                      <w:rStyle w:val="apple-converted-space"/>
                      <w:rFonts w:ascii="Verdana" w:hAnsi="Verdana" w:cs="Arial"/>
                      <w:b w:val="0"/>
                      <w:bCs w:val="0"/>
                      <w:sz w:val="16"/>
                      <w:szCs w:val="16"/>
                    </w:rPr>
                    <w:t> </w:t>
                  </w:r>
                  <w:r>
                    <w:rPr>
                      <w:rFonts w:ascii="Verdana" w:hAnsi="Verdana" w:cs="Arial"/>
                      <w:b w:val="0"/>
                      <w:bCs w:val="0"/>
                      <w:sz w:val="16"/>
                      <w:szCs w:val="16"/>
                    </w:rPr>
                    <w:t>2,5 м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Высота:</w:t>
                  </w:r>
                  <w:r>
                    <w:rPr>
                      <w:rStyle w:val="apple-converted-space"/>
                      <w:rFonts w:ascii="Verdana" w:hAnsi="Verdana" w:cs="Arial"/>
                      <w:b w:val="0"/>
                      <w:bCs w:val="0"/>
                      <w:sz w:val="16"/>
                      <w:szCs w:val="16"/>
                    </w:rPr>
                    <w:t> </w:t>
                  </w:r>
                  <w:r>
                    <w:rPr>
                      <w:rFonts w:ascii="Verdana" w:hAnsi="Verdana" w:cs="Arial"/>
                      <w:b w:val="0"/>
                      <w:bCs w:val="0"/>
                      <w:sz w:val="16"/>
                      <w:szCs w:val="16"/>
                    </w:rPr>
                    <w:t>  </w:t>
                  </w:r>
                  <w:proofErr w:type="gramEnd"/>
                  <w:r>
                    <w:rPr>
                      <w:rFonts w:ascii="Verdana" w:hAnsi="Verdana" w:cs="Arial"/>
                      <w:b w:val="0"/>
                      <w:bCs w:val="0"/>
                      <w:sz w:val="16"/>
                      <w:szCs w:val="16"/>
                    </w:rPr>
                    <w:t>                1,8 - 3,0</w:t>
                  </w:r>
                  <w:r>
                    <w:rPr>
                      <w:rStyle w:val="apple-converted-space"/>
                      <w:rFonts w:ascii="Verdana" w:hAnsi="Verdana" w:cs="Arial"/>
                      <w:b w:val="0"/>
                      <w:bCs w:val="0"/>
                      <w:sz w:val="16"/>
                      <w:szCs w:val="16"/>
                    </w:rPr>
                    <w:t> </w:t>
                  </w:r>
                  <w:r>
                    <w:rPr>
                      <w:rFonts w:ascii="Verdana" w:hAnsi="Verdana" w:cs="Arial"/>
                      <w:b w:val="0"/>
                      <w:bCs w:val="0"/>
                      <w:sz w:val="16"/>
                      <w:szCs w:val="16"/>
                    </w:rPr>
                    <w:t>м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Объём:</w:t>
                  </w:r>
                  <w:r>
                    <w:rPr>
                      <w:rFonts w:ascii="Verdana" w:hAnsi="Verdana" w:cs="Arial"/>
                      <w:b w:val="0"/>
                      <w:bCs w:val="0"/>
                      <w:sz w:val="16"/>
                      <w:szCs w:val="16"/>
                    </w:rPr>
                    <w:t>   </w:t>
                  </w:r>
                  <w:proofErr w:type="gramEnd"/>
                  <w:r>
                    <w:rPr>
                      <w:rFonts w:ascii="Verdana" w:hAnsi="Verdana" w:cs="Arial"/>
                      <w:b w:val="0"/>
                      <w:bCs w:val="0"/>
                      <w:sz w:val="16"/>
                      <w:szCs w:val="16"/>
                    </w:rPr>
                    <w:t>                 25-60 м</w:t>
                  </w:r>
                  <w:r>
                    <w:rPr>
                      <w:rFonts w:ascii="Verdana" w:hAnsi="Verdana" w:cs="Arial"/>
                      <w:b w:val="0"/>
                      <w:bCs w:val="0"/>
                      <w:sz w:val="15"/>
                      <w:szCs w:val="15"/>
                    </w:rPr>
                    <w:t>3</w:t>
                  </w:r>
                  <w:r>
                    <w:rPr>
                      <w:rFonts w:ascii="Verdana" w:hAnsi="Verdana" w:cs="Arial"/>
                      <w:b w:val="0"/>
                      <w:bCs w:val="0"/>
                      <w:sz w:val="16"/>
                      <w:szCs w:val="16"/>
                    </w:rPr>
                    <w:t>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Грузоподъёмность:</w:t>
                  </w:r>
                  <w:r>
                    <w:rPr>
                      <w:rFonts w:ascii="Verdana" w:hAnsi="Verdana" w:cs="Arial"/>
                      <w:b w:val="0"/>
                      <w:bCs w:val="0"/>
                      <w:sz w:val="16"/>
                      <w:szCs w:val="16"/>
                    </w:rPr>
                    <w:t>  </w:t>
                  </w:r>
                  <w:r>
                    <w:rPr>
                      <w:rStyle w:val="apple-converted-space"/>
                      <w:rFonts w:ascii="Verdana" w:hAnsi="Verdana" w:cs="Arial"/>
                      <w:b w:val="0"/>
                      <w:bCs w:val="0"/>
                      <w:sz w:val="16"/>
                      <w:szCs w:val="16"/>
                    </w:rPr>
                    <w:t> </w:t>
                  </w:r>
                  <w:proofErr w:type="gramEnd"/>
                  <w:r>
                    <w:rPr>
                      <w:rFonts w:ascii="Verdana" w:hAnsi="Verdana" w:cs="Arial"/>
                      <w:b w:val="0"/>
                      <w:bCs w:val="0"/>
                      <w:sz w:val="16"/>
                      <w:szCs w:val="16"/>
                    </w:rPr>
                    <w:t>5 - 15 тонн</w:t>
                  </w:r>
                </w:p>
              </w:tc>
            </w:tr>
          </w:tbl>
          <w:p w:rsidR="002D2C2F" w:rsidRDefault="002D2C2F">
            <w:pPr>
              <w:rPr>
                <w:rFonts w:ascii="Times New Roman" w:hAnsi="Times New Roman" w:cs="Times New Roman"/>
                <w:sz w:val="17"/>
                <w:szCs w:val="17"/>
              </w:rPr>
            </w:pPr>
          </w:p>
        </w:tc>
        <w:tc>
          <w:tcPr>
            <w:tcW w:w="75" w:type="dxa"/>
            <w:shd w:val="clear" w:color="auto" w:fill="FFFFFF"/>
            <w:vAlign w:val="center"/>
            <w:hideMark/>
          </w:tcPr>
          <w:p w:rsidR="002D2C2F" w:rsidRDefault="002D2C2F">
            <w:pPr>
              <w:rPr>
                <w:sz w:val="17"/>
                <w:szCs w:val="17"/>
              </w:rPr>
            </w:pPr>
            <w:r>
              <w:rPr>
                <w:sz w:val="17"/>
                <w:szCs w:val="17"/>
              </w:rPr>
              <w:t> </w:t>
            </w:r>
          </w:p>
        </w:tc>
      </w:tr>
      <w:tr w:rsidR="002D2C2F" w:rsidTr="002D2C2F">
        <w:trPr>
          <w:trHeight w:val="75"/>
          <w:tblCellSpacing w:w="0" w:type="dxa"/>
        </w:trPr>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44" name="Рисунок 44" descr="http://www.alfatrans.ru/include/fckeditor/custom/Image/box_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lfatrans.ru/include/fckeditor/custom/Image/box_l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9525" cy="9525"/>
                  <wp:effectExtent l="0" t="0" r="0" b="0"/>
                  <wp:docPr id="43" name="Рисунок 43" descr="http://www.alfatrans.ru/include/fckeditor/custom/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lfatrans.ru/include/fckeditor/custom/Image/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42" name="Рисунок 42" descr="http://www.alfatrans.ru/include/fckeditor/custom/Image/box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lfatrans.ru/include/fckeditor/custom/Image/box_r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bl>
    <w:p w:rsidR="002D2C2F" w:rsidRDefault="002D2C2F" w:rsidP="002D2C2F">
      <w:pPr>
        <w:pStyle w:val="a3"/>
        <w:shd w:val="clear" w:color="auto" w:fill="FFFFFF"/>
        <w:spacing w:before="0" w:beforeAutospacing="0" w:after="0" w:afterAutospacing="0"/>
        <w:outlineLvl w:val="1"/>
        <w:rPr>
          <w:rFonts w:ascii="Verdana" w:hAnsi="Verdana" w:cs="Arial"/>
          <w:kern w:val="36"/>
          <w:sz w:val="16"/>
          <w:szCs w:val="16"/>
        </w:rPr>
      </w:pPr>
      <w:r>
        <w:rPr>
          <w:rStyle w:val="a6"/>
          <w:rFonts w:ascii="Verdana" w:hAnsi="Verdana" w:cs="Arial"/>
          <w:color w:val="990000"/>
          <w:kern w:val="36"/>
          <w:sz w:val="16"/>
          <w:szCs w:val="16"/>
        </w:rPr>
        <w:t>*</w:t>
      </w:r>
      <w:r>
        <w:rPr>
          <w:rStyle w:val="apple-converted-space"/>
          <w:rFonts w:ascii="Verdana" w:hAnsi="Verdana" w:cs="Arial"/>
          <w:i/>
          <w:iCs/>
          <w:kern w:val="36"/>
          <w:sz w:val="16"/>
          <w:szCs w:val="16"/>
        </w:rPr>
        <w:t> </w:t>
      </w:r>
      <w:r>
        <w:rPr>
          <w:rStyle w:val="a6"/>
          <w:rFonts w:ascii="Verdana" w:hAnsi="Verdana" w:cs="Arial"/>
          <w:kern w:val="36"/>
          <w:sz w:val="15"/>
          <w:szCs w:val="15"/>
        </w:rPr>
        <w:t>Значительный разброс в параметрах объясняется большим количеством вариантов грузовых отсеков.</w:t>
      </w:r>
    </w:p>
    <w:p w:rsidR="002D2C2F" w:rsidRDefault="002D2C2F" w:rsidP="002D2C2F">
      <w:pPr>
        <w:pStyle w:val="a3"/>
        <w:shd w:val="clear" w:color="auto" w:fill="FFFFFF"/>
        <w:spacing w:before="0" w:beforeAutospacing="0" w:after="0" w:afterAutospacing="0"/>
        <w:jc w:val="both"/>
        <w:rPr>
          <w:rFonts w:ascii="Verdana" w:hAnsi="Verdana"/>
          <w:color w:val="333333"/>
          <w:sz w:val="17"/>
          <w:szCs w:val="17"/>
        </w:rPr>
      </w:pPr>
      <w:r>
        <w:rPr>
          <w:rFonts w:ascii="Verdana" w:hAnsi="Verdana"/>
          <w:color w:val="333333"/>
          <w:sz w:val="17"/>
          <w:szCs w:val="17"/>
        </w:rPr>
        <w:t> </w:t>
      </w:r>
    </w:p>
    <w:p w:rsidR="002D2C2F" w:rsidRDefault="002D2C2F" w:rsidP="002D2C2F">
      <w:pPr>
        <w:pStyle w:val="a3"/>
        <w:shd w:val="clear" w:color="auto" w:fill="FFFFFF"/>
        <w:spacing w:before="0" w:beforeAutospacing="0" w:after="0" w:afterAutospacing="0"/>
        <w:jc w:val="both"/>
        <w:rPr>
          <w:rFonts w:ascii="Verdana" w:hAnsi="Verdana"/>
          <w:color w:val="333333"/>
          <w:sz w:val="17"/>
          <w:szCs w:val="17"/>
        </w:rPr>
      </w:pPr>
      <w:r>
        <w:rPr>
          <w:rFonts w:ascii="Verdana" w:hAnsi="Verdana"/>
          <w:sz w:val="16"/>
          <w:szCs w:val="16"/>
        </w:rPr>
        <w:t>Отличительной особенностью грузового отсека типа "</w:t>
      </w:r>
      <w:proofErr w:type="spellStart"/>
      <w:r>
        <w:rPr>
          <w:rFonts w:ascii="Verdana" w:hAnsi="Verdana"/>
          <w:sz w:val="16"/>
          <w:szCs w:val="16"/>
        </w:rPr>
        <w:t>термофургон</w:t>
      </w:r>
      <w:proofErr w:type="spellEnd"/>
      <w:r>
        <w:rPr>
          <w:rFonts w:ascii="Verdana" w:hAnsi="Verdana"/>
          <w:sz w:val="16"/>
          <w:szCs w:val="16"/>
        </w:rPr>
        <w:t>", является способность сохранять в течении длительного времени (10-20 часов) температуру при которой производилась загрузка, при условии внешней температуры от -10С до +20С. Кроме того, на некоторых моделях, существует возможность подогрева грузового отсека, что позволяет на более длительное время и при более низких внешних температурах сохранять внутреннюю температуру. Борта грузового отсека изготовлены из пенопласта обшитого жестью. Двери грузового отсека оборудованы уплотнителем. Существуют вентиляционные отверстия. Как правило, грузовой отсек оборудован дополнительной боковой дверью, облегчающей погрузку/выгрузку.</w:t>
      </w:r>
    </w:p>
    <w:p w:rsidR="002D2C2F" w:rsidRDefault="002D2C2F" w:rsidP="002D2C2F">
      <w:pPr>
        <w:pStyle w:val="1"/>
        <w:shd w:val="clear" w:color="auto" w:fill="FFFFFF"/>
        <w:spacing w:before="0" w:beforeAutospacing="0" w:after="0" w:afterAutospacing="0"/>
        <w:jc w:val="both"/>
        <w:rPr>
          <w:rFonts w:ascii="Arial" w:hAnsi="Arial" w:cs="Arial"/>
          <w:b w:val="0"/>
          <w:bCs w:val="0"/>
          <w:color w:val="AF3C0D"/>
          <w:sz w:val="30"/>
          <w:szCs w:val="30"/>
        </w:rPr>
      </w:pPr>
      <w:r>
        <w:rPr>
          <w:rFonts w:ascii="Verdana" w:hAnsi="Verdana" w:cs="Arial"/>
          <w:b w:val="0"/>
          <w:bCs w:val="0"/>
          <w:sz w:val="16"/>
          <w:szCs w:val="16"/>
        </w:rPr>
        <w:t xml:space="preserve">Импортные модели грузовиков могут комплектоваться </w:t>
      </w:r>
      <w:proofErr w:type="spellStart"/>
      <w:r>
        <w:rPr>
          <w:rFonts w:ascii="Verdana" w:hAnsi="Verdana" w:cs="Arial"/>
          <w:b w:val="0"/>
          <w:bCs w:val="0"/>
          <w:sz w:val="16"/>
          <w:szCs w:val="16"/>
        </w:rPr>
        <w:t>пневмоподвеской</w:t>
      </w:r>
      <w:proofErr w:type="spellEnd"/>
      <w:r>
        <w:rPr>
          <w:rFonts w:ascii="Verdana" w:hAnsi="Verdana" w:cs="Arial"/>
          <w:b w:val="0"/>
          <w:bCs w:val="0"/>
          <w:sz w:val="16"/>
          <w:szCs w:val="16"/>
        </w:rPr>
        <w:t xml:space="preserve">, что существенно улучшает плавность хода и обеспечивает лучшую сохранность </w:t>
      </w:r>
      <w:proofErr w:type="spellStart"/>
      <w:r>
        <w:rPr>
          <w:rFonts w:ascii="Verdana" w:hAnsi="Verdana" w:cs="Arial"/>
          <w:b w:val="0"/>
          <w:bCs w:val="0"/>
          <w:sz w:val="16"/>
          <w:szCs w:val="16"/>
        </w:rPr>
        <w:t>легкобъющегося</w:t>
      </w:r>
      <w:proofErr w:type="spellEnd"/>
      <w:r>
        <w:rPr>
          <w:rFonts w:ascii="Verdana" w:hAnsi="Verdana" w:cs="Arial"/>
          <w:b w:val="0"/>
          <w:bCs w:val="0"/>
          <w:sz w:val="16"/>
          <w:szCs w:val="16"/>
        </w:rPr>
        <w:t xml:space="preserve"> груза. Машины могут быть оборудованы лифтом.</w:t>
      </w:r>
    </w:p>
    <w:p w:rsidR="002D2C2F" w:rsidRDefault="002D2C2F" w:rsidP="002D2C2F">
      <w:pPr>
        <w:pStyle w:val="1"/>
        <w:shd w:val="clear" w:color="auto" w:fill="FFFFFF"/>
        <w:spacing w:before="0" w:beforeAutospacing="0" w:after="0" w:afterAutospacing="0"/>
        <w:jc w:val="both"/>
        <w:rPr>
          <w:rFonts w:ascii="Arial" w:hAnsi="Arial" w:cs="Arial"/>
          <w:b w:val="0"/>
          <w:bCs w:val="0"/>
          <w:color w:val="AF3C0D"/>
          <w:sz w:val="30"/>
          <w:szCs w:val="30"/>
        </w:rPr>
      </w:pPr>
      <w:r>
        <w:rPr>
          <w:rFonts w:ascii="Arial" w:hAnsi="Arial" w:cs="Arial"/>
          <w:b w:val="0"/>
          <w:bCs w:val="0"/>
          <w:color w:val="AF3C0D"/>
          <w:sz w:val="30"/>
          <w:szCs w:val="30"/>
        </w:rPr>
        <w:t> </w:t>
      </w:r>
    </w:p>
    <w:p w:rsidR="002D2C2F" w:rsidRDefault="002D2C2F" w:rsidP="002D2C2F">
      <w:pPr>
        <w:pStyle w:val="a3"/>
        <w:shd w:val="clear" w:color="auto" w:fill="FFFFFF"/>
        <w:spacing w:before="0" w:beforeAutospacing="0" w:after="0" w:afterAutospacing="0"/>
        <w:jc w:val="both"/>
        <w:rPr>
          <w:rFonts w:ascii="Verdana" w:hAnsi="Verdana"/>
          <w:color w:val="333333"/>
          <w:sz w:val="17"/>
          <w:szCs w:val="17"/>
        </w:rPr>
      </w:pPr>
      <w:r>
        <w:rPr>
          <w:rFonts w:ascii="Verdana" w:hAnsi="Verdana"/>
          <w:color w:val="333333"/>
          <w:sz w:val="17"/>
          <w:szCs w:val="17"/>
        </w:rPr>
        <w:t> </w:t>
      </w:r>
    </w:p>
    <w:p w:rsidR="002D2C2F" w:rsidRDefault="002D2C2F" w:rsidP="002D2C2F">
      <w:pPr>
        <w:pStyle w:val="a3"/>
        <w:shd w:val="clear" w:color="auto" w:fill="FFFFFF"/>
        <w:spacing w:before="0" w:beforeAutospacing="0" w:after="0" w:afterAutospacing="0"/>
        <w:jc w:val="both"/>
        <w:rPr>
          <w:rFonts w:ascii="Verdana" w:hAnsi="Verdana"/>
          <w:color w:val="333333"/>
          <w:sz w:val="17"/>
          <w:szCs w:val="17"/>
        </w:rPr>
      </w:pPr>
      <w:r>
        <w:rPr>
          <w:rFonts w:ascii="Verdana" w:hAnsi="Verdana"/>
          <w:color w:val="333333"/>
          <w:sz w:val="17"/>
          <w:szCs w:val="17"/>
        </w:rPr>
        <w:t> </w:t>
      </w:r>
    </w:p>
    <w:p w:rsidR="002D2C2F" w:rsidRDefault="002D2C2F" w:rsidP="002D2C2F">
      <w:pPr>
        <w:pStyle w:val="1"/>
        <w:shd w:val="clear" w:color="auto" w:fill="FFFFFF"/>
        <w:spacing w:before="0" w:beforeAutospacing="0" w:after="0" w:afterAutospacing="0"/>
        <w:jc w:val="both"/>
        <w:rPr>
          <w:rStyle w:val="a5"/>
          <w:rFonts w:eastAsiaTheme="majorEastAsia" w:cs="Arial"/>
          <w:b/>
          <w:bCs/>
          <w:sz w:val="27"/>
          <w:szCs w:val="27"/>
        </w:rPr>
      </w:pPr>
      <w:r>
        <w:rPr>
          <w:rStyle w:val="a5"/>
          <w:rFonts w:ascii="Verdana" w:eastAsiaTheme="majorEastAsia" w:hAnsi="Verdana" w:cs="Arial"/>
          <w:b/>
          <w:bCs/>
          <w:sz w:val="27"/>
          <w:szCs w:val="27"/>
        </w:rPr>
        <w:t>10-тонник с 20 футовым контейнером</w:t>
      </w:r>
    </w:p>
    <w:p w:rsidR="002D2C2F" w:rsidRDefault="002D2C2F" w:rsidP="002D2C2F">
      <w:pPr>
        <w:pStyle w:val="a3"/>
        <w:shd w:val="clear" w:color="auto" w:fill="FFFFFF"/>
        <w:spacing w:before="0" w:beforeAutospacing="0" w:after="0" w:afterAutospacing="0"/>
        <w:jc w:val="both"/>
        <w:outlineLvl w:val="1"/>
        <w:rPr>
          <w:rFonts w:eastAsiaTheme="majorEastAsia"/>
          <w:b/>
          <w:bCs/>
          <w:kern w:val="36"/>
        </w:rPr>
      </w:pPr>
      <w:r>
        <w:rPr>
          <w:rFonts w:ascii="Verdana" w:hAnsi="Verdana" w:cs="Arial"/>
          <w:b/>
          <w:bCs/>
          <w:noProof/>
          <w:kern w:val="36"/>
          <w:sz w:val="16"/>
          <w:szCs w:val="16"/>
        </w:rPr>
        <w:drawing>
          <wp:inline distT="0" distB="0" distL="0" distR="0">
            <wp:extent cx="4953000" cy="1352550"/>
            <wp:effectExtent l="0" t="0" r="0" b="0"/>
            <wp:docPr id="41" name="Рисунок 41" descr="http://www.alfatrans.ru/include/fckeditor/custom/Image/20f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lfatrans.ru/include/fckeditor/custom/Image/20fee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0" cy="1352550"/>
                    </a:xfrm>
                    <a:prstGeom prst="rect">
                      <a:avLst/>
                    </a:prstGeom>
                    <a:noFill/>
                    <a:ln>
                      <a:noFill/>
                    </a:ln>
                  </pic:spPr>
                </pic:pic>
              </a:graphicData>
            </a:graphic>
          </wp:inline>
        </w:drawing>
      </w:r>
      <w:r>
        <w:rPr>
          <w:rFonts w:ascii="Verdana" w:hAnsi="Verdana" w:cs="Arial"/>
          <w:b/>
          <w:bCs/>
          <w:kern w:val="36"/>
          <w:sz w:val="16"/>
          <w:szCs w:val="16"/>
        </w:rPr>
        <w:t> </w:t>
      </w:r>
    </w:p>
    <w:p w:rsidR="002D2C2F" w:rsidRDefault="002D2C2F" w:rsidP="002D2C2F">
      <w:pPr>
        <w:pStyle w:val="1"/>
        <w:shd w:val="clear" w:color="auto" w:fill="FFFFFF"/>
        <w:spacing w:before="0" w:beforeAutospacing="0" w:after="0" w:afterAutospacing="0"/>
        <w:jc w:val="both"/>
        <w:rPr>
          <w:rFonts w:ascii="Arial" w:hAnsi="Arial" w:cs="Arial"/>
          <w:b w:val="0"/>
          <w:bCs w:val="0"/>
          <w:color w:val="AF3C0D"/>
          <w:sz w:val="30"/>
          <w:szCs w:val="30"/>
        </w:rPr>
      </w:pPr>
      <w:r>
        <w:rPr>
          <w:rFonts w:ascii="Verdana" w:hAnsi="Verdana" w:cs="Arial"/>
          <w:b w:val="0"/>
          <w:bCs w:val="0"/>
          <w:sz w:val="16"/>
          <w:szCs w:val="16"/>
        </w:rPr>
        <w:t xml:space="preserve">По потребительским качествам автомобиль с установленным 20 футовым морским контейнером близок к 10 тонному автомобилю с </w:t>
      </w:r>
      <w:proofErr w:type="spellStart"/>
      <w:r>
        <w:rPr>
          <w:rFonts w:ascii="Verdana" w:hAnsi="Verdana" w:cs="Arial"/>
          <w:b w:val="0"/>
          <w:bCs w:val="0"/>
          <w:sz w:val="16"/>
          <w:szCs w:val="16"/>
        </w:rPr>
        <w:t>тентованным</w:t>
      </w:r>
      <w:proofErr w:type="spellEnd"/>
      <w:r>
        <w:rPr>
          <w:rFonts w:ascii="Verdana" w:hAnsi="Verdana" w:cs="Arial"/>
          <w:b w:val="0"/>
          <w:bCs w:val="0"/>
          <w:sz w:val="16"/>
          <w:szCs w:val="16"/>
        </w:rPr>
        <w:t xml:space="preserve"> или изотермическим кузовом.</w:t>
      </w:r>
    </w:p>
    <w:p w:rsidR="002D2C2F" w:rsidRDefault="002D2C2F" w:rsidP="002D2C2F">
      <w:pPr>
        <w:pStyle w:val="a3"/>
        <w:shd w:val="clear" w:color="auto" w:fill="FFFFFF"/>
        <w:spacing w:before="0" w:beforeAutospacing="0" w:after="0" w:afterAutospacing="0"/>
        <w:jc w:val="both"/>
        <w:rPr>
          <w:rFonts w:ascii="Verdana" w:hAnsi="Verdana"/>
          <w:color w:val="333333"/>
          <w:sz w:val="17"/>
          <w:szCs w:val="17"/>
        </w:rPr>
      </w:pPr>
      <w:r>
        <w:rPr>
          <w:rFonts w:ascii="Verdana" w:hAnsi="Verdana"/>
          <w:sz w:val="16"/>
          <w:szCs w:val="16"/>
        </w:rPr>
        <w:t>Существуют различные виды морских 20 футовых контейнеров (подробнее см.</w:t>
      </w:r>
      <w:r>
        <w:rPr>
          <w:rStyle w:val="apple-converted-space"/>
          <w:rFonts w:ascii="Verdana" w:hAnsi="Verdana"/>
          <w:sz w:val="16"/>
          <w:szCs w:val="16"/>
        </w:rPr>
        <w:t> </w:t>
      </w:r>
      <w:hyperlink r:id="rId17" w:history="1">
        <w:r>
          <w:rPr>
            <w:rStyle w:val="a4"/>
            <w:rFonts w:ascii="Verdana" w:hAnsi="Verdana"/>
            <w:sz w:val="15"/>
            <w:szCs w:val="15"/>
          </w:rPr>
          <w:t>основные характеристики крупнотоннажных контейнеров</w:t>
        </w:r>
      </w:hyperlink>
      <w:r>
        <w:rPr>
          <w:rFonts w:ascii="Verdana" w:hAnsi="Verdana"/>
          <w:sz w:val="16"/>
          <w:szCs w:val="16"/>
        </w:rPr>
        <w:t>). Наиболее часто использующиеся типы приведены ниже Обычный</w:t>
      </w:r>
      <w:r>
        <w:rPr>
          <w:rStyle w:val="apple-converted-space"/>
          <w:rFonts w:ascii="Verdana" w:hAnsi="Verdana"/>
          <w:sz w:val="16"/>
          <w:szCs w:val="16"/>
        </w:rPr>
        <w:t> </w:t>
      </w:r>
      <w:r>
        <w:rPr>
          <w:rFonts w:ascii="Verdana" w:hAnsi="Verdana"/>
          <w:sz w:val="16"/>
          <w:szCs w:val="16"/>
        </w:rPr>
        <w:t>20 фут</w:t>
      </w:r>
      <w:proofErr w:type="gramStart"/>
      <w:r>
        <w:rPr>
          <w:rFonts w:ascii="Verdana" w:hAnsi="Verdana"/>
          <w:sz w:val="16"/>
          <w:szCs w:val="16"/>
        </w:rPr>
        <w:t>. контейнер</w:t>
      </w:r>
      <w:proofErr w:type="gramEnd"/>
      <w:r>
        <w:rPr>
          <w:rFonts w:ascii="Verdana" w:hAnsi="Verdana"/>
          <w:sz w:val="16"/>
          <w:szCs w:val="16"/>
        </w:rPr>
        <w:t>.  </w:t>
      </w:r>
    </w:p>
    <w:p w:rsidR="002D2C2F" w:rsidRDefault="002D2C2F" w:rsidP="002D2C2F">
      <w:pPr>
        <w:pStyle w:val="1"/>
        <w:numPr>
          <w:ilvl w:val="0"/>
          <w:numId w:val="3"/>
        </w:numPr>
        <w:shd w:val="clear" w:color="auto" w:fill="FFFFFF"/>
        <w:spacing w:before="0" w:beforeAutospacing="0" w:after="0" w:afterAutospacing="0"/>
        <w:ind w:left="0"/>
        <w:jc w:val="both"/>
        <w:rPr>
          <w:rFonts w:ascii="Arial" w:hAnsi="Arial" w:cs="Arial"/>
          <w:b w:val="0"/>
          <w:bCs w:val="0"/>
          <w:color w:val="AF3C0D"/>
          <w:sz w:val="30"/>
          <w:szCs w:val="30"/>
        </w:rPr>
      </w:pPr>
      <w:r>
        <w:rPr>
          <w:rFonts w:ascii="Verdana" w:hAnsi="Verdana" w:cs="Arial"/>
          <w:b w:val="0"/>
          <w:bCs w:val="0"/>
          <w:sz w:val="16"/>
          <w:szCs w:val="16"/>
        </w:rPr>
        <w:t>20 фут</w:t>
      </w:r>
      <w:proofErr w:type="gramStart"/>
      <w:r>
        <w:rPr>
          <w:rFonts w:ascii="Verdana" w:hAnsi="Verdana" w:cs="Arial"/>
          <w:b w:val="0"/>
          <w:bCs w:val="0"/>
          <w:sz w:val="16"/>
          <w:szCs w:val="16"/>
        </w:rPr>
        <w:t xml:space="preserve">. </w:t>
      </w:r>
      <w:proofErr w:type="spellStart"/>
      <w:r>
        <w:rPr>
          <w:rFonts w:ascii="Verdana" w:hAnsi="Verdana" w:cs="Arial"/>
          <w:b w:val="0"/>
          <w:bCs w:val="0"/>
          <w:sz w:val="16"/>
          <w:szCs w:val="16"/>
        </w:rPr>
        <w:t>термоконтейнер</w:t>
      </w:r>
      <w:proofErr w:type="spellEnd"/>
      <w:proofErr w:type="gramEnd"/>
      <w:r>
        <w:rPr>
          <w:rFonts w:ascii="Verdana" w:hAnsi="Verdana" w:cs="Arial"/>
          <w:b w:val="0"/>
          <w:bCs w:val="0"/>
          <w:sz w:val="16"/>
          <w:szCs w:val="16"/>
        </w:rPr>
        <w:t xml:space="preserve"> (аналогичен изотермическому фургону) </w:t>
      </w:r>
    </w:p>
    <w:p w:rsidR="002D2C2F" w:rsidRDefault="002D2C2F" w:rsidP="002D2C2F">
      <w:pPr>
        <w:pStyle w:val="1"/>
        <w:numPr>
          <w:ilvl w:val="0"/>
          <w:numId w:val="3"/>
        </w:numPr>
        <w:shd w:val="clear" w:color="auto" w:fill="FFFFFF"/>
        <w:spacing w:before="0" w:beforeAutospacing="0" w:after="0" w:afterAutospacing="0"/>
        <w:ind w:left="0"/>
        <w:jc w:val="both"/>
        <w:rPr>
          <w:rFonts w:ascii="Verdana" w:hAnsi="Verdana" w:cs="Arial"/>
          <w:b w:val="0"/>
          <w:bCs w:val="0"/>
          <w:sz w:val="16"/>
          <w:szCs w:val="16"/>
        </w:rPr>
      </w:pPr>
      <w:r>
        <w:rPr>
          <w:rFonts w:ascii="Verdana" w:hAnsi="Verdana" w:cs="Arial"/>
          <w:b w:val="0"/>
          <w:bCs w:val="0"/>
          <w:sz w:val="16"/>
          <w:szCs w:val="16"/>
        </w:rPr>
        <w:t>20 фут</w:t>
      </w:r>
      <w:proofErr w:type="gramStart"/>
      <w:r>
        <w:rPr>
          <w:rFonts w:ascii="Verdana" w:hAnsi="Verdana" w:cs="Arial"/>
          <w:b w:val="0"/>
          <w:bCs w:val="0"/>
          <w:sz w:val="16"/>
          <w:szCs w:val="16"/>
        </w:rPr>
        <w:t xml:space="preserve">. </w:t>
      </w:r>
      <w:proofErr w:type="spellStart"/>
      <w:r>
        <w:rPr>
          <w:rFonts w:ascii="Verdana" w:hAnsi="Verdana" w:cs="Arial"/>
          <w:b w:val="0"/>
          <w:bCs w:val="0"/>
          <w:sz w:val="16"/>
          <w:szCs w:val="16"/>
        </w:rPr>
        <w:t>рефконтейнер</w:t>
      </w:r>
      <w:proofErr w:type="spellEnd"/>
      <w:proofErr w:type="gramEnd"/>
      <w:r>
        <w:rPr>
          <w:rFonts w:ascii="Verdana" w:hAnsi="Verdana" w:cs="Arial"/>
          <w:b w:val="0"/>
          <w:bCs w:val="0"/>
          <w:sz w:val="16"/>
          <w:szCs w:val="16"/>
        </w:rPr>
        <w:t xml:space="preserve"> (изотермический фургон со встроенной холодильной установкой)</w:t>
      </w:r>
    </w:p>
    <w:p w:rsidR="002D2C2F" w:rsidRDefault="002D2C2F" w:rsidP="002D2C2F">
      <w:pPr>
        <w:pStyle w:val="1"/>
        <w:numPr>
          <w:ilvl w:val="0"/>
          <w:numId w:val="3"/>
        </w:numPr>
        <w:shd w:val="clear" w:color="auto" w:fill="FFFFFF"/>
        <w:spacing w:before="150" w:beforeAutospacing="0" w:after="150" w:afterAutospacing="0"/>
        <w:ind w:left="0"/>
        <w:jc w:val="both"/>
        <w:rPr>
          <w:rFonts w:ascii="Arial" w:hAnsi="Arial" w:cs="Arial"/>
          <w:b w:val="0"/>
          <w:bCs w:val="0"/>
          <w:color w:val="AF3C0D"/>
          <w:sz w:val="30"/>
          <w:szCs w:val="30"/>
        </w:rPr>
      </w:pPr>
      <w:r>
        <w:rPr>
          <w:rFonts w:ascii="Verdana" w:hAnsi="Verdana" w:cs="Arial"/>
          <w:b w:val="0"/>
          <w:bCs w:val="0"/>
          <w:sz w:val="16"/>
          <w:szCs w:val="16"/>
        </w:rPr>
        <w:t>20 фут</w:t>
      </w:r>
      <w:proofErr w:type="gramStart"/>
      <w:r>
        <w:rPr>
          <w:rFonts w:ascii="Verdana" w:hAnsi="Verdana" w:cs="Arial"/>
          <w:b w:val="0"/>
          <w:bCs w:val="0"/>
          <w:sz w:val="16"/>
          <w:szCs w:val="16"/>
        </w:rPr>
        <w:t>. контейнер</w:t>
      </w:r>
      <w:proofErr w:type="gramEnd"/>
      <w:r>
        <w:rPr>
          <w:rFonts w:ascii="Verdana" w:hAnsi="Verdana" w:cs="Arial"/>
          <w:b w:val="0"/>
          <w:bCs w:val="0"/>
          <w:sz w:val="16"/>
          <w:szCs w:val="16"/>
        </w:rPr>
        <w:t xml:space="preserve"> с </w:t>
      </w:r>
      <w:proofErr w:type="spellStart"/>
      <w:r>
        <w:rPr>
          <w:rFonts w:ascii="Verdana" w:hAnsi="Verdana" w:cs="Arial"/>
          <w:b w:val="0"/>
          <w:bCs w:val="0"/>
          <w:sz w:val="16"/>
          <w:szCs w:val="16"/>
        </w:rPr>
        <w:t>тентованной</w:t>
      </w:r>
      <w:proofErr w:type="spellEnd"/>
      <w:r>
        <w:rPr>
          <w:rFonts w:ascii="Verdana" w:hAnsi="Verdana" w:cs="Arial"/>
          <w:b w:val="0"/>
          <w:bCs w:val="0"/>
          <w:sz w:val="16"/>
          <w:szCs w:val="16"/>
        </w:rPr>
        <w:t xml:space="preserve"> крышей</w:t>
      </w:r>
    </w:p>
    <w:p w:rsidR="002D2C2F" w:rsidRDefault="002D2C2F" w:rsidP="002D2C2F">
      <w:pPr>
        <w:pStyle w:val="1"/>
        <w:numPr>
          <w:ilvl w:val="0"/>
          <w:numId w:val="3"/>
        </w:numPr>
        <w:shd w:val="clear" w:color="auto" w:fill="FFFFFF"/>
        <w:spacing w:before="0" w:beforeAutospacing="0" w:after="0" w:afterAutospacing="0"/>
        <w:ind w:left="0"/>
        <w:jc w:val="both"/>
        <w:rPr>
          <w:rFonts w:ascii="Arial" w:hAnsi="Arial" w:cs="Arial"/>
          <w:b w:val="0"/>
          <w:bCs w:val="0"/>
          <w:color w:val="AF3C0D"/>
          <w:sz w:val="30"/>
          <w:szCs w:val="30"/>
        </w:rPr>
      </w:pPr>
      <w:r>
        <w:rPr>
          <w:rFonts w:ascii="Verdana" w:hAnsi="Verdana" w:cs="Arial"/>
          <w:b w:val="0"/>
          <w:bCs w:val="0"/>
          <w:sz w:val="16"/>
          <w:szCs w:val="16"/>
        </w:rPr>
        <w:t>20 фут</w:t>
      </w:r>
      <w:proofErr w:type="gramStart"/>
      <w:r>
        <w:rPr>
          <w:rFonts w:ascii="Verdana" w:hAnsi="Verdana" w:cs="Arial"/>
          <w:b w:val="0"/>
          <w:bCs w:val="0"/>
          <w:sz w:val="16"/>
          <w:szCs w:val="16"/>
        </w:rPr>
        <w:t>. площадка</w:t>
      </w:r>
      <w:proofErr w:type="gramEnd"/>
      <w:r>
        <w:rPr>
          <w:rFonts w:ascii="Verdana" w:hAnsi="Verdana" w:cs="Arial"/>
          <w:b w:val="0"/>
          <w:bCs w:val="0"/>
          <w:sz w:val="16"/>
          <w:szCs w:val="16"/>
        </w:rPr>
        <w:t xml:space="preserve"> с крепёжными стойками</w:t>
      </w:r>
    </w:p>
    <w:p w:rsidR="002D2C2F" w:rsidRDefault="002D2C2F" w:rsidP="002D2C2F">
      <w:pPr>
        <w:pStyle w:val="1"/>
        <w:shd w:val="clear" w:color="auto" w:fill="FFFFFF"/>
        <w:spacing w:before="150" w:beforeAutospacing="0" w:after="150" w:afterAutospacing="0"/>
        <w:jc w:val="both"/>
        <w:rPr>
          <w:rFonts w:ascii="Arial" w:hAnsi="Arial" w:cs="Arial"/>
          <w:b w:val="0"/>
          <w:bCs w:val="0"/>
          <w:color w:val="AF3C0D"/>
          <w:sz w:val="30"/>
          <w:szCs w:val="30"/>
        </w:rPr>
      </w:pPr>
      <w:r>
        <w:rPr>
          <w:rFonts w:ascii="Verdana" w:hAnsi="Verdana" w:cs="Arial"/>
          <w:b w:val="0"/>
          <w:bCs w:val="0"/>
          <w:sz w:val="16"/>
          <w:szCs w:val="16"/>
        </w:rPr>
        <w:lastRenderedPageBreak/>
        <w:t>Все типы морских контейнеров, используются как правило для перевозки грузов в смешанном сообщении (с использованием различных видов транспорта). Все контейнера имеют унифицированные внешние габаритные размеры. </w:t>
      </w:r>
    </w:p>
    <w:p w:rsidR="002D2C2F" w:rsidRDefault="002D2C2F" w:rsidP="002D2C2F">
      <w:pPr>
        <w:pStyle w:val="1"/>
        <w:shd w:val="clear" w:color="auto" w:fill="FFFFFF"/>
        <w:spacing w:before="150" w:beforeAutospacing="0" w:after="150" w:afterAutospacing="0"/>
        <w:jc w:val="both"/>
        <w:rPr>
          <w:rFonts w:ascii="Arial" w:hAnsi="Arial" w:cs="Arial"/>
          <w:b w:val="0"/>
          <w:bCs w:val="0"/>
          <w:color w:val="AF3C0D"/>
          <w:sz w:val="30"/>
          <w:szCs w:val="30"/>
        </w:rPr>
      </w:pPr>
      <w:r>
        <w:rPr>
          <w:rFonts w:ascii="Verdana" w:hAnsi="Verdana" w:cs="Arial"/>
          <w:b w:val="0"/>
          <w:bCs w:val="0"/>
          <w:sz w:val="16"/>
          <w:szCs w:val="16"/>
        </w:rPr>
        <w:t>В России существует категория машин с установленными на рамную площадку контейнерами различных типов для постоянного использования в автомобильных перевозках.</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
        <w:gridCol w:w="10286"/>
        <w:gridCol w:w="90"/>
      </w:tblGrid>
      <w:tr w:rsidR="002D2C2F" w:rsidTr="002D2C2F">
        <w:trPr>
          <w:trHeight w:val="75"/>
          <w:tblCellSpacing w:w="0" w:type="dxa"/>
        </w:trPr>
        <w:tc>
          <w:tcPr>
            <w:tcW w:w="0" w:type="auto"/>
            <w:shd w:val="clear" w:color="auto" w:fill="FFFFFF"/>
            <w:vAlign w:val="center"/>
            <w:hideMark/>
          </w:tcPr>
          <w:p w:rsidR="002D2C2F" w:rsidRDefault="002D2C2F">
            <w:pPr>
              <w:rPr>
                <w:rFonts w:ascii="Times New Roman" w:hAnsi="Times New Roman" w:cs="Times New Roman"/>
                <w:sz w:val="17"/>
                <w:szCs w:val="17"/>
              </w:rPr>
            </w:pPr>
            <w:r>
              <w:rPr>
                <w:b/>
                <w:bCs/>
                <w:noProof/>
                <w:sz w:val="17"/>
                <w:szCs w:val="17"/>
                <w:lang w:eastAsia="ru-RU"/>
              </w:rPr>
              <w:drawing>
                <wp:inline distT="0" distB="0" distL="0" distR="0">
                  <wp:extent cx="47625" cy="47625"/>
                  <wp:effectExtent l="0" t="0" r="9525" b="9525"/>
                  <wp:docPr id="40" name="Рисунок 40" descr="http://www.alfatrans.ru/include/fckeditor/custom/Image/box_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lfatrans.ru/include/fckeditor/custom/Image/box_l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9525" cy="9525"/>
                  <wp:effectExtent l="0" t="0" r="0" b="0"/>
                  <wp:docPr id="39" name="Рисунок 39" descr="http://www.alfatrans.ru/include/fckeditor/custom/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lfatrans.ru/include/fckeditor/custom/Image/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38" name="Рисунок 38" descr="http://www.alfatrans.ru/include/fckeditor/custom/Image/box_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alfatrans.ru/include/fckeditor/custom/Image/box_r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D2C2F" w:rsidTr="002D2C2F">
        <w:trPr>
          <w:tblCellSpacing w:w="0" w:type="dxa"/>
        </w:trPr>
        <w:tc>
          <w:tcPr>
            <w:tcW w:w="75" w:type="dxa"/>
            <w:shd w:val="clear" w:color="auto" w:fill="FFFFFF"/>
            <w:vAlign w:val="center"/>
            <w:hideMark/>
          </w:tcPr>
          <w:p w:rsidR="002D2C2F" w:rsidRDefault="002D2C2F">
            <w:pPr>
              <w:rPr>
                <w:sz w:val="17"/>
                <w:szCs w:val="17"/>
              </w:rPr>
            </w:pPr>
            <w:r>
              <w:rPr>
                <w:sz w:val="17"/>
                <w:szCs w:val="17"/>
              </w:rPr>
              <w:t> </w:t>
            </w:r>
          </w:p>
        </w:tc>
        <w:tc>
          <w:tcPr>
            <w:tcW w:w="0" w:type="auto"/>
            <w:shd w:val="clear" w:color="auto" w:fill="FFFFFF"/>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20"/>
              <w:gridCol w:w="9566"/>
            </w:tblGrid>
            <w:tr w:rsidR="002D2C2F">
              <w:trPr>
                <w:trHeight w:val="900"/>
                <w:tblCellSpacing w:w="0" w:type="dxa"/>
              </w:trPr>
              <w:tc>
                <w:tcPr>
                  <w:tcW w:w="350" w:type="pct"/>
                  <w:hideMark/>
                </w:tcPr>
                <w:p w:rsidR="002D2C2F" w:rsidRDefault="002D2C2F">
                  <w:pPr>
                    <w:rPr>
                      <w:sz w:val="17"/>
                      <w:szCs w:val="17"/>
                    </w:rPr>
                  </w:pPr>
                  <w:r>
                    <w:rPr>
                      <w:noProof/>
                      <w:sz w:val="17"/>
                      <w:szCs w:val="17"/>
                      <w:lang w:eastAsia="ru-RU"/>
                    </w:rPr>
                    <w:drawing>
                      <wp:inline distT="0" distB="0" distL="0" distR="0">
                        <wp:extent cx="400050" cy="400050"/>
                        <wp:effectExtent l="0" t="0" r="0" b="0"/>
                        <wp:docPr id="37" name="Рисунок 37" descr="http://www.alfatrans.ru/include/fckeditor/custom/Image/table_grad_pic_qu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alfatrans.ru/include/fckeditor/custom/Image/table_grad_pic_ques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c>
                <w:tcPr>
                  <w:tcW w:w="4650" w:type="pct"/>
                  <w:vAlign w:val="center"/>
                  <w:hideMark/>
                </w:tcPr>
                <w:p w:rsidR="002D2C2F" w:rsidRDefault="002D2C2F">
                  <w:pPr>
                    <w:pStyle w:val="a3"/>
                    <w:spacing w:before="0" w:beforeAutospacing="0" w:after="0" w:afterAutospacing="0"/>
                    <w:rPr>
                      <w:sz w:val="17"/>
                      <w:szCs w:val="17"/>
                    </w:rPr>
                  </w:pPr>
                  <w:r>
                    <w:rPr>
                      <w:rStyle w:val="a5"/>
                      <w:rFonts w:ascii="Verdana" w:eastAsiaTheme="majorEastAsia" w:hAnsi="Verdana"/>
                      <w:sz w:val="16"/>
                      <w:szCs w:val="16"/>
                    </w:rPr>
                    <w:t xml:space="preserve">Габаритные размеры 20 футового </w:t>
                  </w:r>
                  <w:proofErr w:type="gramStart"/>
                  <w:r>
                    <w:rPr>
                      <w:rStyle w:val="a5"/>
                      <w:rFonts w:ascii="Verdana" w:eastAsiaTheme="majorEastAsia" w:hAnsi="Verdana"/>
                      <w:sz w:val="16"/>
                      <w:szCs w:val="16"/>
                    </w:rPr>
                    <w:t>контейнера</w:t>
                  </w:r>
                  <w:r>
                    <w:rPr>
                      <w:rStyle w:val="apple-converted-space"/>
                      <w:rFonts w:ascii="Verdana" w:hAnsi="Verdana"/>
                      <w:b/>
                      <w:bCs/>
                      <w:sz w:val="16"/>
                      <w:szCs w:val="16"/>
                    </w:rPr>
                    <w:t> </w:t>
                  </w:r>
                  <w:r>
                    <w:rPr>
                      <w:rStyle w:val="a5"/>
                      <w:rFonts w:ascii="Verdana" w:eastAsiaTheme="majorEastAsia" w:hAnsi="Verdana"/>
                      <w:sz w:val="16"/>
                      <w:szCs w:val="16"/>
                    </w:rPr>
                    <w:t>:</w:t>
                  </w:r>
                  <w:proofErr w:type="gramEnd"/>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sz w:val="16"/>
                      <w:szCs w:val="16"/>
                    </w:rPr>
                    <w:t>Длина:</w:t>
                  </w:r>
                  <w:r>
                    <w:rPr>
                      <w:rStyle w:val="a5"/>
                      <w:rFonts w:ascii="Verdana" w:eastAsiaTheme="majorEastAsia" w:hAnsi="Verdana" w:cs="Arial"/>
                      <w:b/>
                      <w:bCs/>
                      <w:sz w:val="16"/>
                      <w:szCs w:val="16"/>
                    </w:rPr>
                    <w:t>   </w:t>
                  </w:r>
                  <w:proofErr w:type="gramEnd"/>
                  <w:r>
                    <w:rPr>
                      <w:rStyle w:val="a5"/>
                      <w:rFonts w:ascii="Verdana" w:eastAsiaTheme="majorEastAsia" w:hAnsi="Verdana" w:cs="Arial"/>
                      <w:b/>
                      <w:bCs/>
                      <w:sz w:val="16"/>
                      <w:szCs w:val="16"/>
                    </w:rPr>
                    <w:t>                 6,0 м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Ширина:</w:t>
                  </w:r>
                  <w:r>
                    <w:rPr>
                      <w:rFonts w:ascii="Verdana" w:hAnsi="Verdana" w:cs="Arial"/>
                      <w:b w:val="0"/>
                      <w:bCs w:val="0"/>
                      <w:sz w:val="16"/>
                      <w:szCs w:val="16"/>
                    </w:rPr>
                    <w:t>   </w:t>
                  </w:r>
                  <w:proofErr w:type="gramEnd"/>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2,4 м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Высота:</w:t>
                  </w:r>
                  <w:r>
                    <w:rPr>
                      <w:rStyle w:val="apple-converted-space"/>
                      <w:rFonts w:ascii="Verdana" w:hAnsi="Verdana" w:cs="Arial"/>
                      <w:b w:val="0"/>
                      <w:bCs w:val="0"/>
                      <w:sz w:val="16"/>
                      <w:szCs w:val="16"/>
                    </w:rPr>
                    <w:t> </w:t>
                  </w:r>
                  <w:r>
                    <w:rPr>
                      <w:rFonts w:ascii="Verdana" w:hAnsi="Verdana" w:cs="Arial"/>
                      <w:b w:val="0"/>
                      <w:bCs w:val="0"/>
                      <w:sz w:val="16"/>
                      <w:szCs w:val="16"/>
                    </w:rPr>
                    <w:t>  </w:t>
                  </w:r>
                  <w:proofErr w:type="gramEnd"/>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2,4 м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Объём:</w:t>
                  </w:r>
                  <w:r>
                    <w:rPr>
                      <w:rFonts w:ascii="Verdana" w:hAnsi="Verdana" w:cs="Arial"/>
                      <w:b w:val="0"/>
                      <w:bCs w:val="0"/>
                      <w:sz w:val="16"/>
                      <w:szCs w:val="16"/>
                    </w:rPr>
                    <w:t>   </w:t>
                  </w:r>
                  <w:proofErr w:type="gramEnd"/>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34 м</w:t>
                  </w:r>
                  <w:r>
                    <w:rPr>
                      <w:rFonts w:ascii="Verdana" w:hAnsi="Verdana" w:cs="Arial"/>
                      <w:b w:val="0"/>
                      <w:bCs w:val="0"/>
                      <w:sz w:val="15"/>
                      <w:szCs w:val="15"/>
                    </w:rPr>
                    <w:t>3</w:t>
                  </w:r>
                  <w:r>
                    <w:rPr>
                      <w:rFonts w:ascii="Verdana" w:hAnsi="Verdana" w:cs="Arial"/>
                      <w:b w:val="0"/>
                      <w:bCs w:val="0"/>
                      <w:sz w:val="16"/>
                      <w:szCs w:val="16"/>
                    </w:rPr>
                    <w:t>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Грузоподъёмность:</w:t>
                  </w:r>
                  <w:r>
                    <w:rPr>
                      <w:rFonts w:ascii="Verdana" w:hAnsi="Verdana" w:cs="Arial"/>
                      <w:b w:val="0"/>
                      <w:bCs w:val="0"/>
                      <w:sz w:val="16"/>
                      <w:szCs w:val="16"/>
                    </w:rPr>
                    <w:t>  10</w:t>
                  </w:r>
                  <w:proofErr w:type="gramEnd"/>
                  <w:r>
                    <w:rPr>
                      <w:rFonts w:ascii="Verdana" w:hAnsi="Verdana" w:cs="Arial"/>
                      <w:b w:val="0"/>
                      <w:bCs w:val="0"/>
                      <w:sz w:val="16"/>
                      <w:szCs w:val="16"/>
                    </w:rPr>
                    <w:t>-20 тонн (ограничена грузоподъёмностью автомобиля)</w:t>
                  </w:r>
                </w:p>
              </w:tc>
            </w:tr>
          </w:tbl>
          <w:p w:rsidR="002D2C2F" w:rsidRDefault="002D2C2F">
            <w:pPr>
              <w:rPr>
                <w:rFonts w:ascii="Times New Roman" w:hAnsi="Times New Roman" w:cs="Times New Roman"/>
                <w:sz w:val="17"/>
                <w:szCs w:val="17"/>
              </w:rPr>
            </w:pPr>
          </w:p>
        </w:tc>
        <w:tc>
          <w:tcPr>
            <w:tcW w:w="75" w:type="dxa"/>
            <w:shd w:val="clear" w:color="auto" w:fill="FFFFFF"/>
            <w:vAlign w:val="center"/>
            <w:hideMark/>
          </w:tcPr>
          <w:p w:rsidR="002D2C2F" w:rsidRDefault="002D2C2F">
            <w:pPr>
              <w:rPr>
                <w:sz w:val="17"/>
                <w:szCs w:val="17"/>
              </w:rPr>
            </w:pPr>
            <w:r>
              <w:rPr>
                <w:sz w:val="17"/>
                <w:szCs w:val="17"/>
              </w:rPr>
              <w:t> </w:t>
            </w:r>
          </w:p>
        </w:tc>
      </w:tr>
      <w:tr w:rsidR="002D2C2F" w:rsidTr="002D2C2F">
        <w:trPr>
          <w:trHeight w:val="75"/>
          <w:tblCellSpacing w:w="0" w:type="dxa"/>
        </w:trPr>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36" name="Рисунок 36" descr="http://www.alfatrans.ru/include/fckeditor/custom/Image/box_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alfatrans.ru/include/fckeditor/custom/Image/box_l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9525" cy="9525"/>
                  <wp:effectExtent l="0" t="0" r="0" b="0"/>
                  <wp:docPr id="35" name="Рисунок 35" descr="http://www.alfatrans.ru/include/fckeditor/custom/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lfatrans.ru/include/fckeditor/custom/Image/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34" name="Рисунок 34" descr="http://www.alfatrans.ru/include/fckeditor/custom/Image/box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lfatrans.ru/include/fckeditor/custom/Image/box_r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bl>
    <w:p w:rsidR="002D2C2F" w:rsidRDefault="002D2C2F" w:rsidP="002D2C2F">
      <w:pPr>
        <w:pStyle w:val="a3"/>
        <w:shd w:val="clear" w:color="auto" w:fill="FFFFFF"/>
        <w:spacing w:before="0" w:beforeAutospacing="0" w:after="0" w:afterAutospacing="0"/>
        <w:jc w:val="both"/>
        <w:rPr>
          <w:rFonts w:ascii="Verdana" w:hAnsi="Verdana"/>
          <w:color w:val="333333"/>
          <w:sz w:val="17"/>
          <w:szCs w:val="17"/>
        </w:rPr>
      </w:pPr>
      <w:r>
        <w:rPr>
          <w:rFonts w:ascii="Verdana" w:hAnsi="Verdana"/>
          <w:color w:val="333333"/>
          <w:sz w:val="17"/>
          <w:szCs w:val="17"/>
        </w:rPr>
        <w:t> </w:t>
      </w:r>
    </w:p>
    <w:p w:rsidR="002D2C2F" w:rsidRDefault="002D2C2F" w:rsidP="002D2C2F">
      <w:pPr>
        <w:pStyle w:val="a3"/>
        <w:shd w:val="clear" w:color="auto" w:fill="FFFFFF"/>
        <w:spacing w:before="0" w:beforeAutospacing="0" w:after="0" w:afterAutospacing="0"/>
        <w:jc w:val="both"/>
        <w:rPr>
          <w:rFonts w:ascii="Verdana" w:hAnsi="Verdana"/>
          <w:color w:val="333333"/>
          <w:sz w:val="17"/>
          <w:szCs w:val="17"/>
        </w:rPr>
      </w:pPr>
      <w:r>
        <w:rPr>
          <w:rFonts w:ascii="Verdana" w:hAnsi="Verdana"/>
          <w:color w:val="333333"/>
          <w:sz w:val="17"/>
          <w:szCs w:val="17"/>
        </w:rPr>
        <w:t> </w:t>
      </w:r>
    </w:p>
    <w:p w:rsidR="002D2C2F" w:rsidRDefault="002D2C2F" w:rsidP="002D2C2F">
      <w:pPr>
        <w:pStyle w:val="1"/>
        <w:shd w:val="clear" w:color="auto" w:fill="FFFFFF"/>
        <w:spacing w:before="0" w:beforeAutospacing="0" w:after="0" w:afterAutospacing="0"/>
        <w:jc w:val="both"/>
        <w:rPr>
          <w:rStyle w:val="a5"/>
          <w:rFonts w:eastAsiaTheme="majorEastAsia" w:cs="Arial"/>
          <w:b/>
          <w:bCs/>
          <w:sz w:val="27"/>
          <w:szCs w:val="27"/>
        </w:rPr>
      </w:pPr>
      <w:r>
        <w:rPr>
          <w:rStyle w:val="a5"/>
          <w:rFonts w:ascii="Verdana" w:eastAsiaTheme="majorEastAsia" w:hAnsi="Verdana" w:cs="Arial"/>
          <w:b/>
          <w:bCs/>
          <w:sz w:val="27"/>
          <w:szCs w:val="27"/>
        </w:rPr>
        <w:t>20-тонник с 40 футовым контейнером</w:t>
      </w:r>
    </w:p>
    <w:p w:rsidR="002D2C2F" w:rsidRDefault="002D2C2F" w:rsidP="002D2C2F">
      <w:pPr>
        <w:pStyle w:val="a3"/>
        <w:shd w:val="clear" w:color="auto" w:fill="FFFFFF"/>
        <w:spacing w:before="0" w:beforeAutospacing="0" w:after="0" w:afterAutospacing="0"/>
        <w:jc w:val="both"/>
        <w:outlineLvl w:val="1"/>
        <w:rPr>
          <w:rFonts w:eastAsiaTheme="majorEastAsia"/>
          <w:b/>
          <w:bCs/>
          <w:kern w:val="36"/>
        </w:rPr>
      </w:pPr>
      <w:r>
        <w:rPr>
          <w:rFonts w:ascii="Verdana" w:hAnsi="Verdana" w:cs="Arial"/>
          <w:b/>
          <w:bCs/>
          <w:noProof/>
          <w:kern w:val="36"/>
          <w:sz w:val="27"/>
          <w:szCs w:val="27"/>
        </w:rPr>
        <w:drawing>
          <wp:inline distT="0" distB="0" distL="0" distR="0">
            <wp:extent cx="4953000" cy="1428750"/>
            <wp:effectExtent l="0" t="0" r="0" b="0"/>
            <wp:docPr id="33" name="Рисунок 33" descr="http://www.alfatrans.ru/include/fckeditor/custom/Image/40fe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alfatrans.ru/include/fckeditor/custom/Image/40feet(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0" cy="1428750"/>
                    </a:xfrm>
                    <a:prstGeom prst="rect">
                      <a:avLst/>
                    </a:prstGeom>
                    <a:noFill/>
                    <a:ln>
                      <a:noFill/>
                    </a:ln>
                  </pic:spPr>
                </pic:pic>
              </a:graphicData>
            </a:graphic>
          </wp:inline>
        </w:drawing>
      </w:r>
      <w:r>
        <w:rPr>
          <w:rFonts w:ascii="Verdana" w:hAnsi="Verdana" w:cs="Arial"/>
          <w:b/>
          <w:bCs/>
          <w:kern w:val="36"/>
          <w:sz w:val="27"/>
          <w:szCs w:val="27"/>
        </w:rPr>
        <w:t> </w:t>
      </w:r>
    </w:p>
    <w:p w:rsidR="002D2C2F" w:rsidRDefault="002D2C2F" w:rsidP="002D2C2F">
      <w:pPr>
        <w:pStyle w:val="1"/>
        <w:shd w:val="clear" w:color="auto" w:fill="FFFFFF"/>
        <w:spacing w:before="150" w:beforeAutospacing="0" w:after="150" w:afterAutospacing="0"/>
        <w:jc w:val="both"/>
        <w:rPr>
          <w:rFonts w:ascii="Arial" w:hAnsi="Arial" w:cs="Arial"/>
          <w:b w:val="0"/>
          <w:bCs w:val="0"/>
          <w:color w:val="AF3C0D"/>
          <w:sz w:val="30"/>
          <w:szCs w:val="30"/>
        </w:rPr>
      </w:pPr>
      <w:r>
        <w:rPr>
          <w:rFonts w:ascii="Verdana" w:hAnsi="Verdana" w:cs="Arial"/>
          <w:b w:val="0"/>
          <w:bCs w:val="0"/>
          <w:sz w:val="16"/>
          <w:szCs w:val="16"/>
        </w:rPr>
        <w:t xml:space="preserve">По потребительским качествам автомобиль с установленным 40 футовым морским контейнером близок к 20 тонному автомобилю с </w:t>
      </w:r>
      <w:proofErr w:type="spellStart"/>
      <w:r>
        <w:rPr>
          <w:rFonts w:ascii="Verdana" w:hAnsi="Verdana" w:cs="Arial"/>
          <w:b w:val="0"/>
          <w:bCs w:val="0"/>
          <w:sz w:val="16"/>
          <w:szCs w:val="16"/>
        </w:rPr>
        <w:t>тентованным</w:t>
      </w:r>
      <w:proofErr w:type="spellEnd"/>
      <w:r>
        <w:rPr>
          <w:rFonts w:ascii="Verdana" w:hAnsi="Verdana" w:cs="Arial"/>
          <w:b w:val="0"/>
          <w:bCs w:val="0"/>
          <w:sz w:val="16"/>
          <w:szCs w:val="16"/>
        </w:rPr>
        <w:t xml:space="preserve"> или изотермическим кузовом (</w:t>
      </w:r>
      <w:proofErr w:type="spellStart"/>
      <w:r>
        <w:rPr>
          <w:rFonts w:ascii="Verdana" w:hAnsi="Verdana" w:cs="Arial"/>
          <w:b w:val="0"/>
          <w:bCs w:val="0"/>
          <w:sz w:val="16"/>
          <w:szCs w:val="16"/>
        </w:rPr>
        <w:t>евротент</w:t>
      </w:r>
      <w:proofErr w:type="spellEnd"/>
      <w:r>
        <w:rPr>
          <w:rFonts w:ascii="Verdana" w:hAnsi="Verdana" w:cs="Arial"/>
          <w:b w:val="0"/>
          <w:bCs w:val="0"/>
          <w:sz w:val="16"/>
          <w:szCs w:val="16"/>
        </w:rPr>
        <w:t>). </w:t>
      </w:r>
    </w:p>
    <w:p w:rsidR="002D2C2F" w:rsidRDefault="002D2C2F" w:rsidP="002D2C2F">
      <w:pPr>
        <w:pStyle w:val="1"/>
        <w:shd w:val="clear" w:color="auto" w:fill="FFFFFF"/>
        <w:spacing w:before="150" w:beforeAutospacing="0" w:after="150" w:afterAutospacing="0"/>
        <w:jc w:val="both"/>
        <w:rPr>
          <w:rFonts w:ascii="Arial" w:hAnsi="Arial" w:cs="Arial"/>
          <w:b w:val="0"/>
          <w:bCs w:val="0"/>
          <w:color w:val="AF3C0D"/>
          <w:sz w:val="30"/>
          <w:szCs w:val="30"/>
        </w:rPr>
      </w:pPr>
      <w:r>
        <w:rPr>
          <w:rFonts w:ascii="Verdana" w:hAnsi="Verdana" w:cs="Arial"/>
          <w:b w:val="0"/>
          <w:bCs w:val="0"/>
          <w:sz w:val="16"/>
          <w:szCs w:val="16"/>
        </w:rPr>
        <w:t>Существуют различные виды морских 40 футовых контейнеров. Наиболее часто использующиеся типы приведены ниже:</w:t>
      </w:r>
    </w:p>
    <w:p w:rsidR="002D2C2F" w:rsidRDefault="002D2C2F" w:rsidP="002D2C2F">
      <w:pPr>
        <w:pStyle w:val="1"/>
        <w:numPr>
          <w:ilvl w:val="0"/>
          <w:numId w:val="4"/>
        </w:numPr>
        <w:shd w:val="clear" w:color="auto" w:fill="FFFFFF"/>
        <w:ind w:left="0"/>
        <w:jc w:val="both"/>
        <w:rPr>
          <w:rFonts w:ascii="Arial" w:hAnsi="Arial" w:cs="Arial"/>
          <w:b w:val="0"/>
          <w:bCs w:val="0"/>
          <w:color w:val="AF3C0D"/>
          <w:sz w:val="30"/>
          <w:szCs w:val="30"/>
        </w:rPr>
      </w:pPr>
      <w:r>
        <w:rPr>
          <w:rFonts w:ascii="Verdana" w:hAnsi="Verdana" w:cs="Arial"/>
          <w:b w:val="0"/>
          <w:bCs w:val="0"/>
          <w:sz w:val="16"/>
          <w:szCs w:val="16"/>
        </w:rPr>
        <w:t>Обычный</w:t>
      </w:r>
      <w:r>
        <w:rPr>
          <w:rStyle w:val="apple-converted-space"/>
          <w:rFonts w:ascii="Verdana" w:hAnsi="Verdana" w:cs="Arial"/>
          <w:b w:val="0"/>
          <w:bCs w:val="0"/>
          <w:sz w:val="16"/>
          <w:szCs w:val="16"/>
        </w:rPr>
        <w:t> </w:t>
      </w:r>
      <w:r>
        <w:rPr>
          <w:rFonts w:ascii="Verdana" w:hAnsi="Verdana" w:cs="Arial"/>
          <w:b w:val="0"/>
          <w:bCs w:val="0"/>
          <w:sz w:val="16"/>
          <w:szCs w:val="16"/>
        </w:rPr>
        <w:t>40 фут</w:t>
      </w:r>
      <w:proofErr w:type="gramStart"/>
      <w:r>
        <w:rPr>
          <w:rFonts w:ascii="Verdana" w:hAnsi="Verdana" w:cs="Arial"/>
          <w:b w:val="0"/>
          <w:bCs w:val="0"/>
          <w:sz w:val="16"/>
          <w:szCs w:val="16"/>
        </w:rPr>
        <w:t>. контейнер</w:t>
      </w:r>
      <w:proofErr w:type="gramEnd"/>
    </w:p>
    <w:p w:rsidR="002D2C2F" w:rsidRDefault="002D2C2F" w:rsidP="002D2C2F">
      <w:pPr>
        <w:pStyle w:val="1"/>
        <w:numPr>
          <w:ilvl w:val="0"/>
          <w:numId w:val="4"/>
        </w:numPr>
        <w:shd w:val="clear" w:color="auto" w:fill="FFFFFF"/>
        <w:ind w:left="0"/>
        <w:jc w:val="both"/>
        <w:rPr>
          <w:rFonts w:ascii="Arial" w:hAnsi="Arial" w:cs="Arial"/>
          <w:b w:val="0"/>
          <w:bCs w:val="0"/>
          <w:color w:val="AF3C0D"/>
          <w:sz w:val="30"/>
          <w:szCs w:val="30"/>
        </w:rPr>
      </w:pPr>
      <w:r>
        <w:rPr>
          <w:rFonts w:ascii="Verdana" w:hAnsi="Verdana" w:cs="Arial"/>
          <w:b w:val="0"/>
          <w:bCs w:val="0"/>
          <w:sz w:val="16"/>
          <w:szCs w:val="16"/>
        </w:rPr>
        <w:t>40 фут</w:t>
      </w:r>
      <w:proofErr w:type="gramStart"/>
      <w:r>
        <w:rPr>
          <w:rFonts w:ascii="Verdana" w:hAnsi="Verdana" w:cs="Arial"/>
          <w:b w:val="0"/>
          <w:bCs w:val="0"/>
          <w:sz w:val="16"/>
          <w:szCs w:val="16"/>
        </w:rPr>
        <w:t xml:space="preserve">. </w:t>
      </w:r>
      <w:proofErr w:type="spellStart"/>
      <w:r>
        <w:rPr>
          <w:rFonts w:ascii="Verdana" w:hAnsi="Verdana" w:cs="Arial"/>
          <w:b w:val="0"/>
          <w:bCs w:val="0"/>
          <w:sz w:val="16"/>
          <w:szCs w:val="16"/>
        </w:rPr>
        <w:t>термоконтейнер</w:t>
      </w:r>
      <w:proofErr w:type="spellEnd"/>
      <w:proofErr w:type="gramEnd"/>
      <w:r>
        <w:rPr>
          <w:rFonts w:ascii="Verdana" w:hAnsi="Verdana" w:cs="Arial"/>
          <w:b w:val="0"/>
          <w:bCs w:val="0"/>
          <w:sz w:val="16"/>
          <w:szCs w:val="16"/>
        </w:rPr>
        <w:t xml:space="preserve"> (аналогичен изотермическому фургону)</w:t>
      </w:r>
    </w:p>
    <w:p w:rsidR="002D2C2F" w:rsidRDefault="002D2C2F" w:rsidP="002D2C2F">
      <w:pPr>
        <w:pStyle w:val="1"/>
        <w:numPr>
          <w:ilvl w:val="0"/>
          <w:numId w:val="5"/>
        </w:numPr>
        <w:shd w:val="clear" w:color="auto" w:fill="FFFFFF"/>
        <w:spacing w:before="0" w:beforeAutospacing="0" w:after="0" w:afterAutospacing="0"/>
        <w:ind w:left="0"/>
        <w:jc w:val="both"/>
        <w:rPr>
          <w:rFonts w:ascii="Arial" w:hAnsi="Arial" w:cs="Arial"/>
          <w:b w:val="0"/>
          <w:bCs w:val="0"/>
          <w:color w:val="AF3C0D"/>
          <w:sz w:val="30"/>
          <w:szCs w:val="30"/>
        </w:rPr>
      </w:pPr>
      <w:r>
        <w:rPr>
          <w:rFonts w:ascii="Verdana" w:hAnsi="Verdana" w:cs="Arial"/>
          <w:b w:val="0"/>
          <w:bCs w:val="0"/>
          <w:sz w:val="16"/>
          <w:szCs w:val="16"/>
        </w:rPr>
        <w:t>40 фут</w:t>
      </w:r>
      <w:proofErr w:type="gramStart"/>
      <w:r>
        <w:rPr>
          <w:rFonts w:ascii="Verdana" w:hAnsi="Verdana" w:cs="Arial"/>
          <w:b w:val="0"/>
          <w:bCs w:val="0"/>
          <w:sz w:val="16"/>
          <w:szCs w:val="16"/>
        </w:rPr>
        <w:t xml:space="preserve">. </w:t>
      </w:r>
      <w:proofErr w:type="spellStart"/>
      <w:r>
        <w:rPr>
          <w:rFonts w:ascii="Verdana" w:hAnsi="Verdana" w:cs="Arial"/>
          <w:b w:val="0"/>
          <w:bCs w:val="0"/>
          <w:sz w:val="16"/>
          <w:szCs w:val="16"/>
        </w:rPr>
        <w:t>рефконтейнер</w:t>
      </w:r>
      <w:proofErr w:type="spellEnd"/>
      <w:proofErr w:type="gramEnd"/>
      <w:r>
        <w:rPr>
          <w:rFonts w:ascii="Verdana" w:hAnsi="Verdana" w:cs="Arial"/>
          <w:b w:val="0"/>
          <w:bCs w:val="0"/>
          <w:sz w:val="16"/>
          <w:szCs w:val="16"/>
        </w:rPr>
        <w:t xml:space="preserve"> (изотермический фургон со встроенной холодильной установкой)</w:t>
      </w:r>
    </w:p>
    <w:p w:rsidR="002D2C2F" w:rsidRDefault="002D2C2F" w:rsidP="002D2C2F">
      <w:pPr>
        <w:pStyle w:val="1"/>
        <w:numPr>
          <w:ilvl w:val="0"/>
          <w:numId w:val="5"/>
        </w:numPr>
        <w:shd w:val="clear" w:color="auto" w:fill="FFFFFF"/>
        <w:spacing w:before="0" w:beforeAutospacing="0" w:after="0" w:afterAutospacing="0"/>
        <w:ind w:left="0"/>
        <w:jc w:val="both"/>
        <w:rPr>
          <w:rFonts w:ascii="Arial" w:hAnsi="Arial" w:cs="Arial"/>
          <w:b w:val="0"/>
          <w:bCs w:val="0"/>
          <w:color w:val="AF3C0D"/>
          <w:sz w:val="30"/>
          <w:szCs w:val="30"/>
        </w:rPr>
      </w:pPr>
      <w:r>
        <w:rPr>
          <w:rFonts w:ascii="Verdana" w:hAnsi="Verdana" w:cs="Arial"/>
          <w:b w:val="0"/>
          <w:bCs w:val="0"/>
          <w:sz w:val="16"/>
          <w:szCs w:val="16"/>
        </w:rPr>
        <w:t>40 фут</w:t>
      </w:r>
      <w:proofErr w:type="gramStart"/>
      <w:r>
        <w:rPr>
          <w:rFonts w:ascii="Verdana" w:hAnsi="Verdana" w:cs="Arial"/>
          <w:b w:val="0"/>
          <w:bCs w:val="0"/>
          <w:sz w:val="16"/>
          <w:szCs w:val="16"/>
        </w:rPr>
        <w:t>. контейнер</w:t>
      </w:r>
      <w:proofErr w:type="gramEnd"/>
      <w:r>
        <w:rPr>
          <w:rFonts w:ascii="Verdana" w:hAnsi="Verdana" w:cs="Arial"/>
          <w:b w:val="0"/>
          <w:bCs w:val="0"/>
          <w:sz w:val="16"/>
          <w:szCs w:val="16"/>
        </w:rPr>
        <w:t xml:space="preserve"> с </w:t>
      </w:r>
      <w:proofErr w:type="spellStart"/>
      <w:r>
        <w:rPr>
          <w:rFonts w:ascii="Verdana" w:hAnsi="Verdana" w:cs="Arial"/>
          <w:b w:val="0"/>
          <w:bCs w:val="0"/>
          <w:sz w:val="16"/>
          <w:szCs w:val="16"/>
        </w:rPr>
        <w:t>тентованной</w:t>
      </w:r>
      <w:proofErr w:type="spellEnd"/>
      <w:r>
        <w:rPr>
          <w:rFonts w:ascii="Verdana" w:hAnsi="Verdana" w:cs="Arial"/>
          <w:b w:val="0"/>
          <w:bCs w:val="0"/>
          <w:sz w:val="16"/>
          <w:szCs w:val="16"/>
        </w:rPr>
        <w:t xml:space="preserve"> крышей </w:t>
      </w:r>
    </w:p>
    <w:p w:rsidR="002D2C2F" w:rsidRDefault="002D2C2F" w:rsidP="002D2C2F">
      <w:pPr>
        <w:pStyle w:val="1"/>
        <w:numPr>
          <w:ilvl w:val="0"/>
          <w:numId w:val="5"/>
        </w:numPr>
        <w:shd w:val="clear" w:color="auto" w:fill="FFFFFF"/>
        <w:spacing w:before="0" w:beforeAutospacing="0" w:after="0" w:afterAutospacing="0"/>
        <w:ind w:left="0"/>
        <w:jc w:val="both"/>
        <w:rPr>
          <w:rFonts w:ascii="Arial" w:hAnsi="Arial" w:cs="Arial"/>
          <w:b w:val="0"/>
          <w:bCs w:val="0"/>
          <w:color w:val="AF3C0D"/>
          <w:sz w:val="30"/>
          <w:szCs w:val="30"/>
        </w:rPr>
      </w:pPr>
      <w:r>
        <w:rPr>
          <w:rFonts w:ascii="Verdana" w:hAnsi="Verdana" w:cs="Arial"/>
          <w:b w:val="0"/>
          <w:bCs w:val="0"/>
          <w:sz w:val="16"/>
          <w:szCs w:val="16"/>
        </w:rPr>
        <w:t>40 фут</w:t>
      </w:r>
      <w:proofErr w:type="gramStart"/>
      <w:r>
        <w:rPr>
          <w:rFonts w:ascii="Verdana" w:hAnsi="Verdana" w:cs="Arial"/>
          <w:b w:val="0"/>
          <w:bCs w:val="0"/>
          <w:sz w:val="16"/>
          <w:szCs w:val="16"/>
        </w:rPr>
        <w:t>. площадка</w:t>
      </w:r>
      <w:proofErr w:type="gramEnd"/>
      <w:r>
        <w:rPr>
          <w:rFonts w:ascii="Verdana" w:hAnsi="Verdana" w:cs="Arial"/>
          <w:b w:val="0"/>
          <w:bCs w:val="0"/>
          <w:sz w:val="16"/>
          <w:szCs w:val="16"/>
        </w:rPr>
        <w:t xml:space="preserve"> с крепёжными стойками</w:t>
      </w:r>
    </w:p>
    <w:p w:rsidR="002D2C2F" w:rsidRDefault="002D2C2F" w:rsidP="002D2C2F">
      <w:pPr>
        <w:pStyle w:val="1"/>
        <w:shd w:val="clear" w:color="auto" w:fill="FFFFFF"/>
        <w:spacing w:before="0" w:beforeAutospacing="0" w:after="0" w:afterAutospacing="0"/>
        <w:jc w:val="both"/>
        <w:rPr>
          <w:rFonts w:ascii="Arial" w:hAnsi="Arial" w:cs="Arial"/>
          <w:b w:val="0"/>
          <w:bCs w:val="0"/>
          <w:color w:val="AF3C0D"/>
          <w:sz w:val="30"/>
          <w:szCs w:val="30"/>
        </w:rPr>
      </w:pPr>
      <w:r>
        <w:rPr>
          <w:rFonts w:ascii="Verdana" w:hAnsi="Verdana" w:cs="Arial"/>
          <w:b w:val="0"/>
          <w:bCs w:val="0"/>
          <w:sz w:val="16"/>
          <w:szCs w:val="16"/>
        </w:rPr>
        <w:t>Все типы морских контейнеров, используются как правило для перевозки грузов в смешанном сообщении (с использованием различных видов транспорта). Все контейнера имеют унифицированные внешние габаритные размеры.</w:t>
      </w:r>
    </w:p>
    <w:p w:rsidR="002D2C2F" w:rsidRDefault="002D2C2F" w:rsidP="002D2C2F">
      <w:pPr>
        <w:pStyle w:val="1"/>
        <w:shd w:val="clear" w:color="auto" w:fill="FFFFFF"/>
        <w:spacing w:before="0" w:beforeAutospacing="0" w:after="0" w:afterAutospacing="0"/>
        <w:jc w:val="both"/>
        <w:rPr>
          <w:rFonts w:ascii="Arial" w:hAnsi="Arial" w:cs="Arial"/>
          <w:b w:val="0"/>
          <w:bCs w:val="0"/>
          <w:color w:val="AF3C0D"/>
          <w:sz w:val="30"/>
          <w:szCs w:val="30"/>
        </w:rPr>
      </w:pPr>
      <w:r>
        <w:rPr>
          <w:rFonts w:ascii="Verdana" w:hAnsi="Verdana" w:cs="Arial"/>
          <w:b w:val="0"/>
          <w:bCs w:val="0"/>
          <w:sz w:val="16"/>
          <w:szCs w:val="16"/>
        </w:rPr>
        <w:t>В России существует категория машин с установленными на рамную площадку контейнерами различных типов для постоянного использования в автомобильных перевозках.</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
        <w:gridCol w:w="10286"/>
        <w:gridCol w:w="90"/>
      </w:tblGrid>
      <w:tr w:rsidR="002D2C2F" w:rsidTr="002D2C2F">
        <w:trPr>
          <w:trHeight w:val="75"/>
          <w:tblCellSpacing w:w="0" w:type="dxa"/>
        </w:trPr>
        <w:tc>
          <w:tcPr>
            <w:tcW w:w="0" w:type="auto"/>
            <w:shd w:val="clear" w:color="auto" w:fill="FFFFFF"/>
            <w:vAlign w:val="center"/>
            <w:hideMark/>
          </w:tcPr>
          <w:p w:rsidR="002D2C2F" w:rsidRDefault="002D2C2F">
            <w:pPr>
              <w:rPr>
                <w:rFonts w:ascii="Times New Roman" w:hAnsi="Times New Roman" w:cs="Times New Roman"/>
                <w:sz w:val="17"/>
                <w:szCs w:val="17"/>
              </w:rPr>
            </w:pPr>
            <w:r>
              <w:rPr>
                <w:b/>
                <w:bCs/>
                <w:noProof/>
                <w:sz w:val="17"/>
                <w:szCs w:val="17"/>
                <w:lang w:eastAsia="ru-RU"/>
              </w:rPr>
              <w:drawing>
                <wp:inline distT="0" distB="0" distL="0" distR="0">
                  <wp:extent cx="47625" cy="47625"/>
                  <wp:effectExtent l="0" t="0" r="9525" b="9525"/>
                  <wp:docPr id="32" name="Рисунок 32" descr="http://www.alfatrans.ru/include/fckeditor/custom/Image/box_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lfatrans.ru/include/fckeditor/custom/Image/box_l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9525" cy="9525"/>
                  <wp:effectExtent l="0" t="0" r="0" b="0"/>
                  <wp:docPr id="31" name="Рисунок 31" descr="http://www.alfatrans.ru/include/fckeditor/custom/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lfatrans.ru/include/fckeditor/custom/Image/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30" name="Рисунок 30" descr="http://www.alfatrans.ru/include/fckeditor/custom/Image/box_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alfatrans.ru/include/fckeditor/custom/Image/box_r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D2C2F" w:rsidTr="002D2C2F">
        <w:trPr>
          <w:tblCellSpacing w:w="0" w:type="dxa"/>
        </w:trPr>
        <w:tc>
          <w:tcPr>
            <w:tcW w:w="75" w:type="dxa"/>
            <w:shd w:val="clear" w:color="auto" w:fill="FFFFFF"/>
            <w:vAlign w:val="center"/>
            <w:hideMark/>
          </w:tcPr>
          <w:p w:rsidR="002D2C2F" w:rsidRDefault="002D2C2F">
            <w:pPr>
              <w:rPr>
                <w:sz w:val="17"/>
                <w:szCs w:val="17"/>
              </w:rPr>
            </w:pPr>
            <w:r>
              <w:rPr>
                <w:sz w:val="17"/>
                <w:szCs w:val="17"/>
              </w:rPr>
              <w:t> </w:t>
            </w:r>
          </w:p>
        </w:tc>
        <w:tc>
          <w:tcPr>
            <w:tcW w:w="0" w:type="auto"/>
            <w:shd w:val="clear" w:color="auto" w:fill="FFFFFF"/>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20"/>
              <w:gridCol w:w="9566"/>
            </w:tblGrid>
            <w:tr w:rsidR="002D2C2F">
              <w:trPr>
                <w:trHeight w:val="900"/>
                <w:tblCellSpacing w:w="0" w:type="dxa"/>
              </w:trPr>
              <w:tc>
                <w:tcPr>
                  <w:tcW w:w="350" w:type="pct"/>
                  <w:hideMark/>
                </w:tcPr>
                <w:p w:rsidR="002D2C2F" w:rsidRDefault="002D2C2F">
                  <w:pPr>
                    <w:rPr>
                      <w:sz w:val="17"/>
                      <w:szCs w:val="17"/>
                    </w:rPr>
                  </w:pPr>
                  <w:r>
                    <w:rPr>
                      <w:noProof/>
                      <w:sz w:val="17"/>
                      <w:szCs w:val="17"/>
                      <w:lang w:eastAsia="ru-RU"/>
                    </w:rPr>
                    <w:drawing>
                      <wp:inline distT="0" distB="0" distL="0" distR="0">
                        <wp:extent cx="400050" cy="400050"/>
                        <wp:effectExtent l="0" t="0" r="0" b="0"/>
                        <wp:docPr id="29" name="Рисунок 29" descr="http://www.alfatrans.ru/include/fckeditor/custom/Image/table_grad_pic_qu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alfatrans.ru/include/fckeditor/custom/Image/table_grad_pic_ques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c>
                <w:tcPr>
                  <w:tcW w:w="4650" w:type="pct"/>
                  <w:vAlign w:val="center"/>
                  <w:hideMark/>
                </w:tcPr>
                <w:p w:rsidR="002D2C2F" w:rsidRDefault="002D2C2F">
                  <w:pPr>
                    <w:pStyle w:val="a3"/>
                    <w:spacing w:before="0" w:beforeAutospacing="0" w:after="0" w:afterAutospacing="0"/>
                    <w:rPr>
                      <w:sz w:val="17"/>
                      <w:szCs w:val="17"/>
                    </w:rPr>
                  </w:pPr>
                  <w:r>
                    <w:rPr>
                      <w:rStyle w:val="a5"/>
                      <w:rFonts w:ascii="Verdana" w:eastAsiaTheme="majorEastAsia" w:hAnsi="Verdana"/>
                      <w:sz w:val="16"/>
                      <w:szCs w:val="16"/>
                    </w:rPr>
                    <w:t xml:space="preserve">Габаритные размеры 40 футового </w:t>
                  </w:r>
                  <w:proofErr w:type="gramStart"/>
                  <w:r>
                    <w:rPr>
                      <w:rStyle w:val="a5"/>
                      <w:rFonts w:ascii="Verdana" w:eastAsiaTheme="majorEastAsia" w:hAnsi="Verdana"/>
                      <w:sz w:val="16"/>
                      <w:szCs w:val="16"/>
                    </w:rPr>
                    <w:t>контейнера</w:t>
                  </w:r>
                  <w:r>
                    <w:rPr>
                      <w:rStyle w:val="apple-converted-space"/>
                      <w:rFonts w:ascii="Verdana" w:hAnsi="Verdana"/>
                      <w:b/>
                      <w:bCs/>
                      <w:sz w:val="16"/>
                      <w:szCs w:val="16"/>
                    </w:rPr>
                    <w:t> </w:t>
                  </w:r>
                  <w:r>
                    <w:rPr>
                      <w:rStyle w:val="a5"/>
                      <w:rFonts w:ascii="Verdana" w:eastAsiaTheme="majorEastAsia" w:hAnsi="Verdana"/>
                      <w:sz w:val="16"/>
                      <w:szCs w:val="16"/>
                    </w:rPr>
                    <w:t>:</w:t>
                  </w:r>
                  <w:proofErr w:type="gramEnd"/>
                </w:p>
                <w:p w:rsidR="002D2C2F" w:rsidRDefault="002D2C2F">
                  <w:pPr>
                    <w:pStyle w:val="1"/>
                    <w:spacing w:before="0" w:beforeAutospacing="0" w:after="0" w:afterAutospacing="0"/>
                    <w:ind w:left="361" w:right="122"/>
                    <w:rPr>
                      <w:rFonts w:ascii="Arial" w:hAnsi="Arial" w:cs="Arial"/>
                      <w:b w:val="0"/>
                      <w:bCs w:val="0"/>
                      <w:color w:val="AF3C0D"/>
                      <w:sz w:val="30"/>
                      <w:szCs w:val="30"/>
                    </w:rPr>
                  </w:pPr>
                  <w:proofErr w:type="gramStart"/>
                  <w:r>
                    <w:rPr>
                      <w:rStyle w:val="a6"/>
                      <w:rFonts w:ascii="Verdana" w:hAnsi="Verdana" w:cs="Arial"/>
                      <w:b w:val="0"/>
                      <w:bCs w:val="0"/>
                      <w:sz w:val="16"/>
                      <w:szCs w:val="16"/>
                    </w:rPr>
                    <w:t>Длина:</w:t>
                  </w:r>
                  <w:r>
                    <w:rPr>
                      <w:rFonts w:ascii="Verdana" w:hAnsi="Verdana" w:cs="Arial"/>
                      <w:b w:val="0"/>
                      <w:bCs w:val="0"/>
                      <w:sz w:val="16"/>
                      <w:szCs w:val="16"/>
                    </w:rPr>
                    <w:t>   </w:t>
                  </w:r>
                  <w:proofErr w:type="gramEnd"/>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12,0 м  </w:t>
                  </w:r>
                </w:p>
                <w:p w:rsidR="002D2C2F" w:rsidRDefault="002D2C2F">
                  <w:pPr>
                    <w:pStyle w:val="1"/>
                    <w:spacing w:before="0" w:beforeAutospacing="0" w:after="0" w:afterAutospacing="0"/>
                    <w:ind w:left="361" w:right="122"/>
                    <w:rPr>
                      <w:rFonts w:ascii="Arial" w:hAnsi="Arial" w:cs="Arial"/>
                      <w:b w:val="0"/>
                      <w:bCs w:val="0"/>
                      <w:color w:val="AF3C0D"/>
                      <w:sz w:val="30"/>
                      <w:szCs w:val="30"/>
                    </w:rPr>
                  </w:pPr>
                  <w:proofErr w:type="gramStart"/>
                  <w:r>
                    <w:rPr>
                      <w:rStyle w:val="a6"/>
                      <w:rFonts w:ascii="Verdana" w:hAnsi="Verdana" w:cs="Arial"/>
                      <w:b w:val="0"/>
                      <w:bCs w:val="0"/>
                      <w:sz w:val="16"/>
                      <w:szCs w:val="16"/>
                    </w:rPr>
                    <w:t>Ширина:</w:t>
                  </w:r>
                  <w:r>
                    <w:rPr>
                      <w:rFonts w:ascii="Verdana" w:hAnsi="Verdana" w:cs="Arial"/>
                      <w:b w:val="0"/>
                      <w:bCs w:val="0"/>
                      <w:sz w:val="16"/>
                      <w:szCs w:val="16"/>
                    </w:rPr>
                    <w:t>   </w:t>
                  </w:r>
                  <w:proofErr w:type="gramEnd"/>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2,4 м  </w:t>
                  </w:r>
                </w:p>
                <w:p w:rsidR="002D2C2F" w:rsidRDefault="002D2C2F">
                  <w:pPr>
                    <w:pStyle w:val="1"/>
                    <w:spacing w:before="0" w:beforeAutospacing="0" w:after="0" w:afterAutospacing="0"/>
                    <w:ind w:left="361" w:right="122"/>
                    <w:rPr>
                      <w:rFonts w:ascii="Arial" w:hAnsi="Arial" w:cs="Arial"/>
                      <w:b w:val="0"/>
                      <w:bCs w:val="0"/>
                      <w:color w:val="AF3C0D"/>
                      <w:sz w:val="30"/>
                      <w:szCs w:val="30"/>
                    </w:rPr>
                  </w:pPr>
                  <w:proofErr w:type="gramStart"/>
                  <w:r>
                    <w:rPr>
                      <w:rStyle w:val="a6"/>
                      <w:rFonts w:ascii="Verdana" w:hAnsi="Verdana" w:cs="Arial"/>
                      <w:b w:val="0"/>
                      <w:bCs w:val="0"/>
                      <w:sz w:val="16"/>
                      <w:szCs w:val="16"/>
                    </w:rPr>
                    <w:t>Высота:</w:t>
                  </w:r>
                  <w:r>
                    <w:rPr>
                      <w:rStyle w:val="apple-converted-space"/>
                      <w:rFonts w:ascii="Verdana" w:hAnsi="Verdana" w:cs="Arial"/>
                      <w:b w:val="0"/>
                      <w:bCs w:val="0"/>
                      <w:sz w:val="16"/>
                      <w:szCs w:val="16"/>
                    </w:rPr>
                    <w:t> </w:t>
                  </w:r>
                  <w:r>
                    <w:rPr>
                      <w:rFonts w:ascii="Verdana" w:hAnsi="Verdana" w:cs="Arial"/>
                      <w:b w:val="0"/>
                      <w:bCs w:val="0"/>
                      <w:sz w:val="16"/>
                      <w:szCs w:val="16"/>
                    </w:rPr>
                    <w:t>  </w:t>
                  </w:r>
                  <w:proofErr w:type="gramEnd"/>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2,4 м  </w:t>
                  </w:r>
                </w:p>
                <w:p w:rsidR="002D2C2F" w:rsidRDefault="002D2C2F">
                  <w:pPr>
                    <w:pStyle w:val="1"/>
                    <w:spacing w:before="0" w:beforeAutospacing="0" w:after="0" w:afterAutospacing="0"/>
                    <w:ind w:left="361" w:right="122"/>
                    <w:rPr>
                      <w:rFonts w:ascii="Arial" w:hAnsi="Arial" w:cs="Arial"/>
                      <w:b w:val="0"/>
                      <w:bCs w:val="0"/>
                      <w:color w:val="AF3C0D"/>
                      <w:sz w:val="30"/>
                      <w:szCs w:val="30"/>
                    </w:rPr>
                  </w:pPr>
                  <w:proofErr w:type="gramStart"/>
                  <w:r>
                    <w:rPr>
                      <w:rStyle w:val="a6"/>
                      <w:rFonts w:ascii="Verdana" w:hAnsi="Verdana" w:cs="Arial"/>
                      <w:b w:val="0"/>
                      <w:bCs w:val="0"/>
                      <w:sz w:val="16"/>
                      <w:szCs w:val="16"/>
                    </w:rPr>
                    <w:t>Объём:</w:t>
                  </w:r>
                  <w:r>
                    <w:rPr>
                      <w:rFonts w:ascii="Verdana" w:hAnsi="Verdana" w:cs="Arial"/>
                      <w:b w:val="0"/>
                      <w:bCs w:val="0"/>
                      <w:sz w:val="16"/>
                      <w:szCs w:val="16"/>
                    </w:rPr>
                    <w:t>   </w:t>
                  </w:r>
                  <w:proofErr w:type="gramEnd"/>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68 м</w:t>
                  </w:r>
                  <w:r>
                    <w:rPr>
                      <w:rFonts w:ascii="Verdana" w:hAnsi="Verdana" w:cs="Arial"/>
                      <w:b w:val="0"/>
                      <w:bCs w:val="0"/>
                      <w:sz w:val="15"/>
                      <w:szCs w:val="15"/>
                    </w:rPr>
                    <w:t>3</w:t>
                  </w:r>
                  <w:r>
                    <w:rPr>
                      <w:rFonts w:ascii="Verdana" w:hAnsi="Verdana" w:cs="Arial"/>
                      <w:b w:val="0"/>
                      <w:bCs w:val="0"/>
                      <w:sz w:val="16"/>
                      <w:szCs w:val="16"/>
                    </w:rPr>
                    <w:t>  </w:t>
                  </w:r>
                </w:p>
                <w:p w:rsidR="002D2C2F" w:rsidRDefault="002D2C2F">
                  <w:pPr>
                    <w:pStyle w:val="1"/>
                    <w:spacing w:before="0" w:beforeAutospacing="0" w:after="0" w:afterAutospacing="0"/>
                    <w:ind w:left="361" w:right="122"/>
                    <w:rPr>
                      <w:rFonts w:ascii="Arial" w:hAnsi="Arial" w:cs="Arial"/>
                      <w:b w:val="0"/>
                      <w:bCs w:val="0"/>
                      <w:color w:val="AF3C0D"/>
                      <w:sz w:val="30"/>
                      <w:szCs w:val="30"/>
                    </w:rPr>
                  </w:pPr>
                  <w:proofErr w:type="gramStart"/>
                  <w:r>
                    <w:rPr>
                      <w:rStyle w:val="a6"/>
                      <w:rFonts w:ascii="Verdana" w:hAnsi="Verdana" w:cs="Arial"/>
                      <w:b w:val="0"/>
                      <w:bCs w:val="0"/>
                      <w:sz w:val="16"/>
                      <w:szCs w:val="16"/>
                    </w:rPr>
                    <w:t>Грузоподъёмность:</w:t>
                  </w:r>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20</w:t>
                  </w:r>
                  <w:proofErr w:type="gramEnd"/>
                  <w:r>
                    <w:rPr>
                      <w:rFonts w:ascii="Verdana" w:hAnsi="Verdana" w:cs="Arial"/>
                      <w:b w:val="0"/>
                      <w:bCs w:val="0"/>
                      <w:sz w:val="16"/>
                      <w:szCs w:val="16"/>
                    </w:rPr>
                    <w:t>-28 тонн</w:t>
                  </w:r>
                </w:p>
              </w:tc>
            </w:tr>
          </w:tbl>
          <w:p w:rsidR="002D2C2F" w:rsidRDefault="002D2C2F">
            <w:pPr>
              <w:rPr>
                <w:rFonts w:ascii="Times New Roman" w:hAnsi="Times New Roman" w:cs="Times New Roman"/>
                <w:sz w:val="17"/>
                <w:szCs w:val="17"/>
              </w:rPr>
            </w:pPr>
          </w:p>
        </w:tc>
        <w:tc>
          <w:tcPr>
            <w:tcW w:w="75" w:type="dxa"/>
            <w:shd w:val="clear" w:color="auto" w:fill="FFFFFF"/>
            <w:vAlign w:val="center"/>
            <w:hideMark/>
          </w:tcPr>
          <w:p w:rsidR="002D2C2F" w:rsidRDefault="002D2C2F">
            <w:pPr>
              <w:rPr>
                <w:sz w:val="17"/>
                <w:szCs w:val="17"/>
              </w:rPr>
            </w:pPr>
            <w:r>
              <w:rPr>
                <w:sz w:val="17"/>
                <w:szCs w:val="17"/>
              </w:rPr>
              <w:t> </w:t>
            </w:r>
          </w:p>
        </w:tc>
      </w:tr>
      <w:tr w:rsidR="002D2C2F" w:rsidTr="002D2C2F">
        <w:trPr>
          <w:trHeight w:val="75"/>
          <w:tblCellSpacing w:w="0" w:type="dxa"/>
        </w:trPr>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28" name="Рисунок 28" descr="http://www.alfatrans.ru/include/fckeditor/custom/Image/box_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alfatrans.ru/include/fckeditor/custom/Image/box_l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9525" cy="9525"/>
                  <wp:effectExtent l="0" t="0" r="0" b="0"/>
                  <wp:docPr id="27" name="Рисунок 27" descr="http://www.alfatrans.ru/include/fckeditor/custom/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alfatrans.ru/include/fckeditor/custom/Image/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26" name="Рисунок 26" descr="http://www.alfatrans.ru/include/fckeditor/custom/Image/box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alfatrans.ru/include/fckeditor/custom/Image/box_r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bl>
    <w:p w:rsidR="002D2C2F" w:rsidRDefault="002D2C2F" w:rsidP="002D2C2F">
      <w:pPr>
        <w:pStyle w:val="a3"/>
        <w:shd w:val="clear" w:color="auto" w:fill="FFFFFF"/>
        <w:spacing w:before="0" w:beforeAutospacing="0" w:after="0" w:afterAutospacing="0"/>
        <w:outlineLvl w:val="1"/>
        <w:rPr>
          <w:rFonts w:ascii="Verdana" w:hAnsi="Verdana" w:cs="Arial"/>
          <w:kern w:val="36"/>
          <w:sz w:val="16"/>
          <w:szCs w:val="16"/>
        </w:rPr>
      </w:pPr>
      <w:r>
        <w:rPr>
          <w:rFonts w:ascii="Verdana" w:hAnsi="Verdana" w:cs="Arial"/>
          <w:kern w:val="36"/>
          <w:sz w:val="16"/>
          <w:szCs w:val="16"/>
        </w:rPr>
        <w:t> </w:t>
      </w:r>
    </w:p>
    <w:p w:rsidR="002D2C2F" w:rsidRDefault="002D2C2F" w:rsidP="002D2C2F">
      <w:pPr>
        <w:pStyle w:val="a3"/>
        <w:shd w:val="clear" w:color="auto" w:fill="FFFFFF"/>
        <w:spacing w:before="0" w:beforeAutospacing="0" w:after="0" w:afterAutospacing="0"/>
        <w:jc w:val="both"/>
        <w:outlineLvl w:val="1"/>
        <w:rPr>
          <w:rFonts w:ascii="Verdana" w:hAnsi="Verdana" w:cs="Arial"/>
          <w:kern w:val="36"/>
          <w:sz w:val="16"/>
          <w:szCs w:val="16"/>
        </w:rPr>
      </w:pPr>
      <w:r>
        <w:rPr>
          <w:rFonts w:ascii="Verdana" w:hAnsi="Verdana" w:cs="Arial"/>
          <w:kern w:val="36"/>
          <w:sz w:val="16"/>
          <w:szCs w:val="16"/>
        </w:rPr>
        <w:t> </w:t>
      </w:r>
    </w:p>
    <w:p w:rsidR="002D2C2F" w:rsidRDefault="002D2C2F" w:rsidP="002D2C2F">
      <w:pPr>
        <w:pStyle w:val="1"/>
        <w:shd w:val="clear" w:color="auto" w:fill="FFFFFF"/>
        <w:spacing w:before="0" w:beforeAutospacing="0" w:after="0" w:afterAutospacing="0"/>
        <w:jc w:val="both"/>
        <w:rPr>
          <w:rStyle w:val="a5"/>
          <w:rFonts w:eastAsiaTheme="majorEastAsia"/>
          <w:b/>
          <w:bCs/>
          <w:sz w:val="27"/>
          <w:szCs w:val="27"/>
        </w:rPr>
      </w:pPr>
      <w:r>
        <w:rPr>
          <w:rStyle w:val="a5"/>
          <w:rFonts w:ascii="Verdana" w:eastAsiaTheme="majorEastAsia" w:hAnsi="Verdana" w:cs="Arial"/>
          <w:b/>
          <w:bCs/>
          <w:sz w:val="27"/>
          <w:szCs w:val="27"/>
        </w:rPr>
        <w:t>20-тонник с изотермическим полуприцепом</w:t>
      </w:r>
    </w:p>
    <w:p w:rsidR="002D2C2F" w:rsidRDefault="002D2C2F" w:rsidP="002D2C2F">
      <w:pPr>
        <w:pStyle w:val="a3"/>
        <w:shd w:val="clear" w:color="auto" w:fill="FFFFFF"/>
        <w:spacing w:before="0" w:beforeAutospacing="0" w:after="0" w:afterAutospacing="0"/>
        <w:jc w:val="both"/>
        <w:outlineLvl w:val="1"/>
        <w:rPr>
          <w:rFonts w:eastAsiaTheme="majorEastAsia"/>
          <w:b/>
          <w:bCs/>
          <w:kern w:val="36"/>
        </w:rPr>
      </w:pPr>
      <w:r>
        <w:rPr>
          <w:rFonts w:ascii="Verdana" w:hAnsi="Verdana" w:cs="Arial"/>
          <w:b/>
          <w:bCs/>
          <w:noProof/>
          <w:kern w:val="36"/>
          <w:sz w:val="27"/>
          <w:szCs w:val="27"/>
        </w:rPr>
        <w:drawing>
          <wp:inline distT="0" distB="0" distL="0" distR="0">
            <wp:extent cx="4953000" cy="1409700"/>
            <wp:effectExtent l="0" t="0" r="0" b="0"/>
            <wp:docPr id="25" name="Рисунок 25" descr="http://www.alfatrans.ru/include/fckeditor/custom/Image/term_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alfatrans.ru/include/fckeditor/custom/Image/term_8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53000" cy="1409700"/>
                    </a:xfrm>
                    <a:prstGeom prst="rect">
                      <a:avLst/>
                    </a:prstGeom>
                    <a:noFill/>
                    <a:ln>
                      <a:noFill/>
                    </a:ln>
                  </pic:spPr>
                </pic:pic>
              </a:graphicData>
            </a:graphic>
          </wp:inline>
        </w:drawing>
      </w:r>
      <w:r>
        <w:rPr>
          <w:rFonts w:ascii="Verdana" w:hAnsi="Verdana" w:cs="Arial"/>
          <w:b/>
          <w:bCs/>
          <w:kern w:val="36"/>
          <w:sz w:val="27"/>
          <w:szCs w:val="27"/>
        </w:rPr>
        <w:t> </w:t>
      </w:r>
    </w:p>
    <w:p w:rsidR="002D2C2F" w:rsidRDefault="002D2C2F" w:rsidP="002D2C2F">
      <w:pPr>
        <w:pStyle w:val="a3"/>
        <w:shd w:val="clear" w:color="auto" w:fill="FFFFFF"/>
        <w:spacing w:before="0" w:beforeAutospacing="0" w:after="0" w:afterAutospacing="0"/>
        <w:jc w:val="both"/>
        <w:outlineLvl w:val="1"/>
        <w:rPr>
          <w:rFonts w:ascii="Arial" w:hAnsi="Arial" w:cs="Arial"/>
          <w:color w:val="AF3C0D"/>
          <w:kern w:val="36"/>
          <w:sz w:val="30"/>
          <w:szCs w:val="30"/>
        </w:rPr>
      </w:pPr>
      <w:r>
        <w:rPr>
          <w:rFonts w:ascii="Verdana" w:hAnsi="Verdana" w:cs="Arial"/>
          <w:kern w:val="36"/>
          <w:sz w:val="16"/>
          <w:szCs w:val="16"/>
        </w:rPr>
        <w:t>Изотермический полуприцеп объёмом</w:t>
      </w:r>
      <w:r>
        <w:rPr>
          <w:rStyle w:val="apple-converted-space"/>
          <w:rFonts w:ascii="Verdana" w:hAnsi="Verdana" w:cs="Arial"/>
          <w:kern w:val="36"/>
          <w:sz w:val="16"/>
          <w:szCs w:val="16"/>
        </w:rPr>
        <w:t> </w:t>
      </w:r>
      <w:r>
        <w:rPr>
          <w:rFonts w:ascii="Verdana" w:hAnsi="Verdana" w:cs="Arial"/>
          <w:kern w:val="36"/>
          <w:sz w:val="16"/>
          <w:szCs w:val="16"/>
        </w:rPr>
        <w:t>82 м</w:t>
      </w:r>
      <w:r>
        <w:rPr>
          <w:rFonts w:ascii="Verdana" w:hAnsi="Verdana" w:cs="Arial"/>
          <w:kern w:val="36"/>
          <w:sz w:val="15"/>
          <w:szCs w:val="15"/>
        </w:rPr>
        <w:t>3</w:t>
      </w:r>
      <w:r>
        <w:rPr>
          <w:rStyle w:val="apple-converted-space"/>
          <w:rFonts w:ascii="Verdana" w:hAnsi="Verdana" w:cs="Arial"/>
          <w:kern w:val="36"/>
          <w:sz w:val="16"/>
          <w:szCs w:val="16"/>
        </w:rPr>
        <w:t> </w:t>
      </w:r>
      <w:r>
        <w:rPr>
          <w:rFonts w:ascii="Verdana" w:hAnsi="Verdana" w:cs="Arial"/>
          <w:kern w:val="36"/>
          <w:sz w:val="16"/>
          <w:szCs w:val="16"/>
        </w:rPr>
        <w:t>имеет схожие потребительские свойства с изотермическими фургонами меньшего размера. Эталонными, для данного типа полуприцепа можно считать следующие габаритные размеры:</w:t>
      </w:r>
      <w:r>
        <w:rPr>
          <w:rFonts w:ascii="Arial" w:hAnsi="Arial" w:cs="Arial"/>
          <w:color w:val="AF3C0D"/>
          <w:kern w:val="36"/>
          <w:sz w:val="30"/>
          <w:szCs w:val="3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
        <w:gridCol w:w="10286"/>
        <w:gridCol w:w="90"/>
      </w:tblGrid>
      <w:tr w:rsidR="002D2C2F" w:rsidTr="002D2C2F">
        <w:trPr>
          <w:trHeight w:val="75"/>
          <w:tblCellSpacing w:w="0" w:type="dxa"/>
        </w:trPr>
        <w:tc>
          <w:tcPr>
            <w:tcW w:w="0" w:type="auto"/>
            <w:shd w:val="clear" w:color="auto" w:fill="FFFFFF"/>
            <w:vAlign w:val="center"/>
            <w:hideMark/>
          </w:tcPr>
          <w:p w:rsidR="002D2C2F" w:rsidRDefault="002D2C2F">
            <w:pPr>
              <w:rPr>
                <w:rFonts w:ascii="Times New Roman" w:hAnsi="Times New Roman" w:cs="Times New Roman"/>
                <w:sz w:val="17"/>
                <w:szCs w:val="17"/>
              </w:rPr>
            </w:pPr>
            <w:r>
              <w:rPr>
                <w:b/>
                <w:bCs/>
                <w:noProof/>
                <w:sz w:val="17"/>
                <w:szCs w:val="17"/>
                <w:lang w:eastAsia="ru-RU"/>
              </w:rPr>
              <w:drawing>
                <wp:inline distT="0" distB="0" distL="0" distR="0">
                  <wp:extent cx="47625" cy="47625"/>
                  <wp:effectExtent l="0" t="0" r="9525" b="9525"/>
                  <wp:docPr id="24" name="Рисунок 24" descr="http://www.alfatrans.ru/include/fckeditor/custom/Image/box_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lfatrans.ru/include/fckeditor/custom/Image/box_l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9525" cy="9525"/>
                  <wp:effectExtent l="0" t="0" r="0" b="0"/>
                  <wp:docPr id="23" name="Рисунок 23" descr="http://www.alfatrans.ru/include/fckeditor/custom/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alfatrans.ru/include/fckeditor/custom/Image/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22" name="Рисунок 22" descr="http://www.alfatrans.ru/include/fckeditor/custom/Image/box_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alfatrans.ru/include/fckeditor/custom/Image/box_r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D2C2F" w:rsidTr="002D2C2F">
        <w:trPr>
          <w:tblCellSpacing w:w="0" w:type="dxa"/>
        </w:trPr>
        <w:tc>
          <w:tcPr>
            <w:tcW w:w="75" w:type="dxa"/>
            <w:shd w:val="clear" w:color="auto" w:fill="FFFFFF"/>
            <w:vAlign w:val="center"/>
            <w:hideMark/>
          </w:tcPr>
          <w:p w:rsidR="002D2C2F" w:rsidRDefault="002D2C2F">
            <w:pPr>
              <w:rPr>
                <w:sz w:val="17"/>
                <w:szCs w:val="17"/>
              </w:rPr>
            </w:pPr>
            <w:r>
              <w:rPr>
                <w:sz w:val="17"/>
                <w:szCs w:val="17"/>
              </w:rPr>
              <w:t> </w:t>
            </w:r>
          </w:p>
        </w:tc>
        <w:tc>
          <w:tcPr>
            <w:tcW w:w="0" w:type="auto"/>
            <w:shd w:val="clear" w:color="auto" w:fill="FFFFFF"/>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20"/>
              <w:gridCol w:w="9566"/>
            </w:tblGrid>
            <w:tr w:rsidR="002D2C2F">
              <w:trPr>
                <w:trHeight w:val="900"/>
                <w:tblCellSpacing w:w="0" w:type="dxa"/>
              </w:trPr>
              <w:tc>
                <w:tcPr>
                  <w:tcW w:w="350" w:type="pct"/>
                  <w:hideMark/>
                </w:tcPr>
                <w:p w:rsidR="002D2C2F" w:rsidRDefault="002D2C2F">
                  <w:pPr>
                    <w:rPr>
                      <w:sz w:val="17"/>
                      <w:szCs w:val="17"/>
                    </w:rPr>
                  </w:pPr>
                  <w:r>
                    <w:rPr>
                      <w:noProof/>
                      <w:sz w:val="17"/>
                      <w:szCs w:val="17"/>
                      <w:lang w:eastAsia="ru-RU"/>
                    </w:rPr>
                    <w:drawing>
                      <wp:inline distT="0" distB="0" distL="0" distR="0">
                        <wp:extent cx="400050" cy="400050"/>
                        <wp:effectExtent l="0" t="0" r="0" b="0"/>
                        <wp:docPr id="21" name="Рисунок 21" descr="http://www.alfatrans.ru/include/fckeditor/custom/Image/table_grad_pic_qu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alfatrans.ru/include/fckeditor/custom/Image/table_grad_pic_ques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c>
                <w:tcPr>
                  <w:tcW w:w="4650" w:type="pct"/>
                  <w:vAlign w:val="center"/>
                  <w:hideMark/>
                </w:tcPr>
                <w:p w:rsidR="002D2C2F" w:rsidRDefault="002D2C2F">
                  <w:pPr>
                    <w:pStyle w:val="a3"/>
                    <w:spacing w:before="0" w:beforeAutospacing="0" w:after="0" w:afterAutospacing="0"/>
                    <w:rPr>
                      <w:sz w:val="17"/>
                      <w:szCs w:val="17"/>
                    </w:rPr>
                  </w:pPr>
                  <w:r>
                    <w:rPr>
                      <w:rStyle w:val="a5"/>
                      <w:rFonts w:ascii="Verdana" w:eastAsiaTheme="majorEastAsia" w:hAnsi="Verdana"/>
                      <w:sz w:val="16"/>
                      <w:szCs w:val="16"/>
                    </w:rPr>
                    <w:t>Габаритные размеры изотермического полуприцепа объёмом 82 м</w:t>
                  </w:r>
                  <w:r>
                    <w:rPr>
                      <w:rStyle w:val="a5"/>
                      <w:rFonts w:ascii="Verdana" w:eastAsiaTheme="majorEastAsia" w:hAnsi="Verdana"/>
                      <w:sz w:val="15"/>
                      <w:szCs w:val="15"/>
                    </w:rPr>
                    <w:t>3</w:t>
                  </w:r>
                  <w:r>
                    <w:rPr>
                      <w:rStyle w:val="a5"/>
                      <w:rFonts w:ascii="Verdana" w:eastAsiaTheme="majorEastAsia" w:hAnsi="Verdana"/>
                      <w:sz w:val="16"/>
                      <w:szCs w:val="16"/>
                    </w:rPr>
                    <w:t>:</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sz w:val="16"/>
                      <w:szCs w:val="16"/>
                    </w:rPr>
                    <w:t>Длина:</w:t>
                  </w:r>
                  <w:r>
                    <w:rPr>
                      <w:rStyle w:val="a5"/>
                      <w:rFonts w:ascii="Verdana" w:eastAsiaTheme="majorEastAsia" w:hAnsi="Verdana" w:cs="Arial"/>
                      <w:b/>
                      <w:bCs/>
                      <w:sz w:val="16"/>
                      <w:szCs w:val="16"/>
                    </w:rPr>
                    <w:t>   </w:t>
                  </w:r>
                  <w:proofErr w:type="gramEnd"/>
                  <w:r>
                    <w:rPr>
                      <w:rStyle w:val="a5"/>
                      <w:rFonts w:ascii="Verdana" w:eastAsiaTheme="majorEastAsia" w:hAnsi="Verdana" w:cs="Arial"/>
                      <w:b/>
                      <w:bCs/>
                      <w:sz w:val="16"/>
                      <w:szCs w:val="16"/>
                    </w:rPr>
                    <w:t>                 13,6 м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Ширина:</w:t>
                  </w:r>
                  <w:r>
                    <w:rPr>
                      <w:rFonts w:ascii="Verdana" w:hAnsi="Verdana" w:cs="Arial"/>
                      <w:b w:val="0"/>
                      <w:bCs w:val="0"/>
                      <w:sz w:val="16"/>
                      <w:szCs w:val="16"/>
                    </w:rPr>
                    <w:t>   </w:t>
                  </w:r>
                  <w:proofErr w:type="gramEnd"/>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2,45 м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Высота:</w:t>
                  </w:r>
                  <w:r>
                    <w:rPr>
                      <w:rStyle w:val="apple-converted-space"/>
                      <w:rFonts w:ascii="Verdana" w:hAnsi="Verdana" w:cs="Arial"/>
                      <w:b w:val="0"/>
                      <w:bCs w:val="0"/>
                      <w:sz w:val="16"/>
                      <w:szCs w:val="16"/>
                    </w:rPr>
                    <w:t> </w:t>
                  </w:r>
                  <w:r>
                    <w:rPr>
                      <w:rFonts w:ascii="Verdana" w:hAnsi="Verdana" w:cs="Arial"/>
                      <w:b w:val="0"/>
                      <w:bCs w:val="0"/>
                      <w:sz w:val="16"/>
                      <w:szCs w:val="16"/>
                    </w:rPr>
                    <w:t>  </w:t>
                  </w:r>
                  <w:proofErr w:type="gramEnd"/>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2,45 м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Объём:</w:t>
                  </w:r>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 </w:t>
                  </w:r>
                  <w:proofErr w:type="gramEnd"/>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82 м</w:t>
                  </w:r>
                  <w:r>
                    <w:rPr>
                      <w:rFonts w:ascii="Verdana" w:hAnsi="Verdana" w:cs="Arial"/>
                      <w:b w:val="0"/>
                      <w:bCs w:val="0"/>
                      <w:sz w:val="15"/>
                      <w:szCs w:val="15"/>
                    </w:rPr>
                    <w:t>3</w:t>
                  </w:r>
                  <w:r>
                    <w:rPr>
                      <w:rFonts w:ascii="Verdana" w:hAnsi="Verdana" w:cs="Arial"/>
                      <w:b w:val="0"/>
                      <w:bCs w:val="0"/>
                      <w:sz w:val="16"/>
                      <w:szCs w:val="16"/>
                    </w:rPr>
                    <w:t>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Грузоподъёмность:</w:t>
                  </w:r>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20</w:t>
                  </w:r>
                  <w:proofErr w:type="gramEnd"/>
                  <w:r>
                    <w:rPr>
                      <w:rFonts w:ascii="Verdana" w:hAnsi="Verdana" w:cs="Arial"/>
                      <w:b w:val="0"/>
                      <w:bCs w:val="0"/>
                      <w:sz w:val="16"/>
                      <w:szCs w:val="16"/>
                    </w:rPr>
                    <w:t>-25 тонн</w:t>
                  </w:r>
                </w:p>
              </w:tc>
            </w:tr>
          </w:tbl>
          <w:p w:rsidR="002D2C2F" w:rsidRDefault="002D2C2F">
            <w:pPr>
              <w:rPr>
                <w:rFonts w:ascii="Times New Roman" w:hAnsi="Times New Roman" w:cs="Times New Roman"/>
                <w:sz w:val="17"/>
                <w:szCs w:val="17"/>
              </w:rPr>
            </w:pPr>
          </w:p>
        </w:tc>
        <w:tc>
          <w:tcPr>
            <w:tcW w:w="75" w:type="dxa"/>
            <w:shd w:val="clear" w:color="auto" w:fill="FFFFFF"/>
            <w:vAlign w:val="center"/>
            <w:hideMark/>
          </w:tcPr>
          <w:p w:rsidR="002D2C2F" w:rsidRDefault="002D2C2F">
            <w:pPr>
              <w:rPr>
                <w:sz w:val="17"/>
                <w:szCs w:val="17"/>
              </w:rPr>
            </w:pPr>
            <w:r>
              <w:rPr>
                <w:sz w:val="17"/>
                <w:szCs w:val="17"/>
              </w:rPr>
              <w:t> </w:t>
            </w:r>
          </w:p>
        </w:tc>
      </w:tr>
      <w:tr w:rsidR="002D2C2F" w:rsidTr="002D2C2F">
        <w:trPr>
          <w:trHeight w:val="75"/>
          <w:tblCellSpacing w:w="0" w:type="dxa"/>
        </w:trPr>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20" name="Рисунок 20" descr="http://www.alfatrans.ru/include/fckeditor/custom/Image/box_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alfatrans.ru/include/fckeditor/custom/Image/box_l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9525" cy="9525"/>
                  <wp:effectExtent l="0" t="0" r="0" b="0"/>
                  <wp:docPr id="19" name="Рисунок 19" descr="http://www.alfatrans.ru/include/fckeditor/custom/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alfatrans.ru/include/fckeditor/custom/Image/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18" name="Рисунок 18" descr="http://www.alfatrans.ru/include/fckeditor/custom/Image/box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alfatrans.ru/include/fckeditor/custom/Image/box_r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bl>
    <w:p w:rsidR="002D2C2F" w:rsidRDefault="002D2C2F" w:rsidP="002D2C2F">
      <w:pPr>
        <w:pStyle w:val="a3"/>
        <w:shd w:val="clear" w:color="auto" w:fill="FFFFFF"/>
        <w:spacing w:before="0" w:beforeAutospacing="0" w:after="0" w:afterAutospacing="0"/>
        <w:outlineLvl w:val="1"/>
        <w:rPr>
          <w:rFonts w:ascii="Verdana" w:hAnsi="Verdana" w:cs="Arial"/>
          <w:kern w:val="36"/>
          <w:sz w:val="16"/>
          <w:szCs w:val="16"/>
        </w:rPr>
      </w:pPr>
      <w:r>
        <w:rPr>
          <w:rFonts w:ascii="Verdana" w:hAnsi="Verdana" w:cs="Arial"/>
          <w:kern w:val="36"/>
          <w:sz w:val="16"/>
          <w:szCs w:val="16"/>
        </w:rPr>
        <w:t xml:space="preserve">Существует большое кол-во модификаций полуприцепов </w:t>
      </w:r>
      <w:proofErr w:type="spellStart"/>
      <w:r>
        <w:rPr>
          <w:rFonts w:ascii="Verdana" w:hAnsi="Verdana" w:cs="Arial"/>
          <w:kern w:val="36"/>
          <w:sz w:val="16"/>
          <w:szCs w:val="16"/>
        </w:rPr>
        <w:t>полуприцепов</w:t>
      </w:r>
      <w:proofErr w:type="spellEnd"/>
      <w:r>
        <w:rPr>
          <w:rFonts w:ascii="Verdana" w:hAnsi="Verdana" w:cs="Arial"/>
          <w:kern w:val="36"/>
          <w:sz w:val="16"/>
          <w:szCs w:val="16"/>
        </w:rPr>
        <w:t xml:space="preserve"> (подробнее </w:t>
      </w:r>
      <w:proofErr w:type="spellStart"/>
      <w:r>
        <w:rPr>
          <w:rFonts w:ascii="Verdana" w:hAnsi="Verdana" w:cs="Arial"/>
          <w:kern w:val="36"/>
          <w:sz w:val="16"/>
          <w:szCs w:val="16"/>
        </w:rPr>
        <w:t>см.</w:t>
      </w:r>
      <w:hyperlink r:id="rId20" w:history="1">
        <w:r>
          <w:rPr>
            <w:rStyle w:val="a4"/>
            <w:rFonts w:ascii="Verdana" w:hAnsi="Verdana" w:cs="Arial"/>
            <w:kern w:val="36"/>
            <w:sz w:val="15"/>
            <w:szCs w:val="15"/>
          </w:rPr>
          <w:t>каталог</w:t>
        </w:r>
        <w:proofErr w:type="spellEnd"/>
        <w:r>
          <w:rPr>
            <w:rStyle w:val="a4"/>
            <w:rFonts w:ascii="Verdana" w:hAnsi="Verdana" w:cs="Arial"/>
            <w:kern w:val="36"/>
            <w:sz w:val="15"/>
            <w:szCs w:val="15"/>
          </w:rPr>
          <w:t xml:space="preserve"> технических характеристик грузовых автомобилей</w:t>
        </w:r>
      </w:hyperlink>
      <w:r>
        <w:rPr>
          <w:rFonts w:ascii="Verdana" w:hAnsi="Verdana" w:cs="Arial"/>
          <w:kern w:val="36"/>
          <w:sz w:val="16"/>
          <w:szCs w:val="16"/>
        </w:rPr>
        <w:t xml:space="preserve">), среди которых можно выделить наиболее часто </w:t>
      </w:r>
      <w:proofErr w:type="spellStart"/>
      <w:r>
        <w:rPr>
          <w:rFonts w:ascii="Verdana" w:hAnsi="Verdana" w:cs="Arial"/>
          <w:kern w:val="36"/>
          <w:sz w:val="16"/>
          <w:szCs w:val="16"/>
        </w:rPr>
        <w:t>встречающиеся:полуприцепы</w:t>
      </w:r>
      <w:proofErr w:type="spellEnd"/>
      <w:r>
        <w:rPr>
          <w:rFonts w:ascii="Verdana" w:hAnsi="Verdana" w:cs="Arial"/>
          <w:kern w:val="36"/>
          <w:sz w:val="16"/>
          <w:szCs w:val="16"/>
        </w:rPr>
        <w:t xml:space="preserve"> объёмом 76-78 м</w:t>
      </w:r>
      <w:r>
        <w:rPr>
          <w:rFonts w:ascii="Verdana" w:hAnsi="Verdana" w:cs="Arial"/>
          <w:kern w:val="36"/>
          <w:sz w:val="15"/>
          <w:szCs w:val="15"/>
        </w:rPr>
        <w:t>3</w:t>
      </w:r>
      <w:r>
        <w:rPr>
          <w:rStyle w:val="apple-converted-space"/>
          <w:rFonts w:ascii="Verdana" w:hAnsi="Verdana" w:cs="Arial"/>
          <w:kern w:val="36"/>
          <w:sz w:val="16"/>
          <w:szCs w:val="16"/>
        </w:rPr>
        <w:t> </w:t>
      </w:r>
      <w:r>
        <w:rPr>
          <w:rFonts w:ascii="Verdana" w:hAnsi="Verdana" w:cs="Arial"/>
          <w:kern w:val="36"/>
          <w:sz w:val="16"/>
          <w:szCs w:val="16"/>
        </w:rPr>
        <w:t>- имеет меньшую длину (12,5 -</w:t>
      </w:r>
      <w:r>
        <w:rPr>
          <w:rStyle w:val="apple-converted-space"/>
          <w:rFonts w:ascii="Verdana" w:hAnsi="Verdana" w:cs="Arial"/>
          <w:kern w:val="36"/>
          <w:sz w:val="16"/>
          <w:szCs w:val="16"/>
        </w:rPr>
        <w:t> </w:t>
      </w:r>
      <w:r>
        <w:rPr>
          <w:rFonts w:ascii="Verdana" w:hAnsi="Verdana" w:cs="Arial"/>
          <w:kern w:val="36"/>
          <w:sz w:val="16"/>
          <w:szCs w:val="16"/>
        </w:rPr>
        <w:t>13 м) и полуприцепы имеющих стандартную или большую длину, ширину и высоту (13,6 м,2,5 м,</w:t>
      </w:r>
      <w:r>
        <w:rPr>
          <w:rStyle w:val="apple-converted-space"/>
          <w:rFonts w:ascii="Verdana" w:hAnsi="Verdana" w:cs="Arial"/>
          <w:kern w:val="36"/>
          <w:sz w:val="16"/>
          <w:szCs w:val="16"/>
        </w:rPr>
        <w:t> </w:t>
      </w:r>
      <w:r>
        <w:rPr>
          <w:rFonts w:ascii="Verdana" w:hAnsi="Verdana" w:cs="Arial"/>
          <w:kern w:val="36"/>
          <w:sz w:val="16"/>
          <w:szCs w:val="16"/>
        </w:rPr>
        <w:t>2,7 м).</w:t>
      </w:r>
    </w:p>
    <w:p w:rsidR="002D2C2F" w:rsidRDefault="002D2C2F" w:rsidP="002D2C2F">
      <w:pPr>
        <w:pStyle w:val="a3"/>
        <w:shd w:val="clear" w:color="auto" w:fill="FFFFFF"/>
        <w:spacing w:before="0" w:beforeAutospacing="0" w:after="0" w:afterAutospacing="0"/>
        <w:jc w:val="both"/>
        <w:outlineLvl w:val="1"/>
        <w:rPr>
          <w:rFonts w:ascii="Arial" w:hAnsi="Arial" w:cs="Arial"/>
          <w:color w:val="AF3C0D"/>
          <w:kern w:val="36"/>
          <w:sz w:val="30"/>
          <w:szCs w:val="30"/>
        </w:rPr>
      </w:pPr>
      <w:r>
        <w:rPr>
          <w:rFonts w:ascii="Verdana" w:hAnsi="Verdana" w:cs="Arial"/>
          <w:kern w:val="36"/>
          <w:sz w:val="16"/>
          <w:szCs w:val="16"/>
        </w:rPr>
        <w:t>Основной потребительской характеристикой данного полуприцепа является объём или кол-во паллет, которые можно загрузить.  </w:t>
      </w:r>
    </w:p>
    <w:p w:rsidR="002D2C2F" w:rsidRDefault="002D2C2F" w:rsidP="002D2C2F">
      <w:pPr>
        <w:pStyle w:val="a3"/>
        <w:shd w:val="clear" w:color="auto" w:fill="FFFFFF"/>
        <w:spacing w:before="0" w:beforeAutospacing="0" w:after="0" w:afterAutospacing="0"/>
        <w:jc w:val="both"/>
        <w:outlineLvl w:val="1"/>
        <w:rPr>
          <w:rFonts w:ascii="Arial" w:hAnsi="Arial" w:cs="Arial"/>
          <w:color w:val="AF3C0D"/>
          <w:kern w:val="36"/>
          <w:sz w:val="30"/>
          <w:szCs w:val="30"/>
        </w:rPr>
      </w:pPr>
      <w:r>
        <w:rPr>
          <w:rFonts w:ascii="Arial" w:hAnsi="Arial" w:cs="Arial"/>
          <w:color w:val="AF3C0D"/>
          <w:kern w:val="36"/>
          <w:sz w:val="30"/>
          <w:szCs w:val="30"/>
        </w:rPr>
        <w:t> </w:t>
      </w:r>
    </w:p>
    <w:p w:rsidR="002D2C2F" w:rsidRDefault="002D2C2F" w:rsidP="002D2C2F">
      <w:pPr>
        <w:pStyle w:val="1"/>
        <w:shd w:val="clear" w:color="auto" w:fill="FFFFFF"/>
        <w:spacing w:before="0" w:beforeAutospacing="0" w:after="0" w:afterAutospacing="0"/>
        <w:jc w:val="both"/>
        <w:rPr>
          <w:rFonts w:ascii="Arial" w:hAnsi="Arial" w:cs="Arial"/>
          <w:b w:val="0"/>
          <w:bCs w:val="0"/>
          <w:color w:val="AF3C0D"/>
          <w:sz w:val="30"/>
          <w:szCs w:val="30"/>
        </w:rPr>
      </w:pPr>
      <w:r>
        <w:rPr>
          <w:rFonts w:ascii="Verdana" w:hAnsi="Verdana" w:cs="Arial"/>
          <w:b w:val="0"/>
          <w:bCs w:val="0"/>
          <w:sz w:val="16"/>
          <w:szCs w:val="16"/>
        </w:rPr>
        <w:t xml:space="preserve">Подвеска полуприцепов исполняется в рессорном или пневматическом варианте. Пневматическая подвеска гарантирует автопоезду плавный ход, обеспечивающим сохранность </w:t>
      </w:r>
      <w:proofErr w:type="spellStart"/>
      <w:r>
        <w:rPr>
          <w:rFonts w:ascii="Verdana" w:hAnsi="Verdana" w:cs="Arial"/>
          <w:b w:val="0"/>
          <w:bCs w:val="0"/>
          <w:sz w:val="16"/>
          <w:szCs w:val="16"/>
        </w:rPr>
        <w:t>легкобъющегося</w:t>
      </w:r>
      <w:proofErr w:type="spellEnd"/>
      <w:r>
        <w:rPr>
          <w:rFonts w:ascii="Verdana" w:hAnsi="Verdana" w:cs="Arial"/>
          <w:b w:val="0"/>
          <w:bCs w:val="0"/>
          <w:sz w:val="16"/>
          <w:szCs w:val="16"/>
        </w:rPr>
        <w:t xml:space="preserve"> груза.  </w:t>
      </w:r>
    </w:p>
    <w:p w:rsidR="002D2C2F" w:rsidRDefault="002D2C2F" w:rsidP="002D2C2F">
      <w:pPr>
        <w:pStyle w:val="1"/>
        <w:shd w:val="clear" w:color="auto" w:fill="FFFFFF"/>
        <w:spacing w:before="0" w:beforeAutospacing="0" w:after="0" w:afterAutospacing="0"/>
        <w:jc w:val="both"/>
        <w:rPr>
          <w:rFonts w:ascii="Arial" w:hAnsi="Arial" w:cs="Arial"/>
          <w:b w:val="0"/>
          <w:bCs w:val="0"/>
          <w:color w:val="AF3C0D"/>
          <w:sz w:val="30"/>
          <w:szCs w:val="30"/>
        </w:rPr>
      </w:pPr>
      <w:r>
        <w:rPr>
          <w:rFonts w:ascii="Verdana" w:hAnsi="Verdana" w:cs="Arial"/>
          <w:b w:val="0"/>
          <w:bCs w:val="0"/>
          <w:sz w:val="16"/>
          <w:szCs w:val="16"/>
        </w:rPr>
        <w:t>Отличительной особенностью грузового отсека типа "</w:t>
      </w:r>
      <w:proofErr w:type="spellStart"/>
      <w:r>
        <w:rPr>
          <w:rFonts w:ascii="Verdana" w:hAnsi="Verdana" w:cs="Arial"/>
          <w:b w:val="0"/>
          <w:bCs w:val="0"/>
          <w:sz w:val="16"/>
          <w:szCs w:val="16"/>
        </w:rPr>
        <w:t>Термофургон</w:t>
      </w:r>
      <w:proofErr w:type="spellEnd"/>
      <w:r>
        <w:rPr>
          <w:rFonts w:ascii="Verdana" w:hAnsi="Verdana" w:cs="Arial"/>
          <w:b w:val="0"/>
          <w:bCs w:val="0"/>
          <w:sz w:val="16"/>
          <w:szCs w:val="16"/>
        </w:rPr>
        <w:t>", является способность сохранять в течении длительного времени (10-20 часов) температуру при которой производилась загрузка, при условии внешней температуры от -10С до +20С. Кроме того, на некоторых моделях, существует возможность подогрева грузового отсека, что позволяет на более длительное время и при более низких внешних температурах сохранять внутреннюю температуру. Борта грузового отсека изготовлены из пенопласта обшитого жестью. Двери грузового отсека оборудованы уплотнителем. Существуют вентиляционные отверстия. Как правило, грузовой отсек оборудован дополнительной боковой дверью, облегчающей погрузку/выгрузку. </w:t>
      </w:r>
    </w:p>
    <w:p w:rsidR="002D2C2F" w:rsidRDefault="002D2C2F" w:rsidP="002D2C2F">
      <w:pPr>
        <w:pStyle w:val="a3"/>
        <w:shd w:val="clear" w:color="auto" w:fill="FFFFFF"/>
        <w:spacing w:before="0" w:beforeAutospacing="0" w:after="0" w:afterAutospacing="0"/>
        <w:jc w:val="both"/>
        <w:rPr>
          <w:rFonts w:ascii="Verdana" w:hAnsi="Verdana"/>
          <w:color w:val="333333"/>
          <w:sz w:val="17"/>
          <w:szCs w:val="17"/>
        </w:rPr>
      </w:pPr>
      <w:r>
        <w:rPr>
          <w:rFonts w:ascii="Verdana" w:hAnsi="Verdana"/>
          <w:color w:val="333333"/>
          <w:sz w:val="17"/>
          <w:szCs w:val="17"/>
        </w:rPr>
        <w:t> </w:t>
      </w:r>
    </w:p>
    <w:p w:rsidR="002D2C2F" w:rsidRDefault="002D2C2F" w:rsidP="002D2C2F">
      <w:pPr>
        <w:pStyle w:val="a3"/>
        <w:shd w:val="clear" w:color="auto" w:fill="FFFFFF"/>
        <w:spacing w:before="0" w:beforeAutospacing="0" w:after="0" w:afterAutospacing="0"/>
        <w:jc w:val="both"/>
        <w:rPr>
          <w:rFonts w:ascii="Verdana" w:hAnsi="Verdana"/>
          <w:color w:val="333333"/>
          <w:sz w:val="17"/>
          <w:szCs w:val="17"/>
        </w:rPr>
      </w:pPr>
      <w:r>
        <w:rPr>
          <w:rFonts w:ascii="Verdana" w:hAnsi="Verdana"/>
          <w:color w:val="333333"/>
          <w:sz w:val="17"/>
          <w:szCs w:val="17"/>
        </w:rPr>
        <w:t> </w:t>
      </w:r>
    </w:p>
    <w:p w:rsidR="002D2C2F" w:rsidRDefault="002D2C2F" w:rsidP="002D2C2F">
      <w:pPr>
        <w:pStyle w:val="1"/>
        <w:shd w:val="clear" w:color="auto" w:fill="FFFFFF"/>
        <w:spacing w:before="0" w:beforeAutospacing="0" w:after="0" w:afterAutospacing="0"/>
        <w:jc w:val="both"/>
        <w:rPr>
          <w:rStyle w:val="a5"/>
          <w:rFonts w:eastAsiaTheme="majorEastAsia" w:cs="Arial"/>
          <w:b/>
          <w:bCs/>
          <w:sz w:val="27"/>
          <w:szCs w:val="27"/>
        </w:rPr>
      </w:pPr>
      <w:r>
        <w:rPr>
          <w:rStyle w:val="a5"/>
          <w:rFonts w:ascii="Verdana" w:eastAsiaTheme="majorEastAsia" w:hAnsi="Verdana" w:cs="Arial"/>
          <w:b/>
          <w:bCs/>
          <w:sz w:val="27"/>
          <w:szCs w:val="27"/>
        </w:rPr>
        <w:t>20-тонник рефрижератор</w:t>
      </w:r>
    </w:p>
    <w:p w:rsidR="002D2C2F" w:rsidRDefault="002D2C2F" w:rsidP="002D2C2F">
      <w:pPr>
        <w:pStyle w:val="a3"/>
        <w:shd w:val="clear" w:color="auto" w:fill="FFFFFF"/>
        <w:spacing w:before="0" w:beforeAutospacing="0" w:after="0" w:afterAutospacing="0"/>
        <w:jc w:val="both"/>
        <w:outlineLvl w:val="1"/>
        <w:rPr>
          <w:rFonts w:eastAsiaTheme="majorEastAsia"/>
          <w:b/>
          <w:bCs/>
          <w:kern w:val="36"/>
        </w:rPr>
      </w:pPr>
      <w:r>
        <w:rPr>
          <w:rFonts w:ascii="Verdana" w:hAnsi="Verdana" w:cs="Arial"/>
          <w:b/>
          <w:bCs/>
          <w:kern w:val="36"/>
          <w:sz w:val="27"/>
          <w:szCs w:val="27"/>
        </w:rPr>
        <w:t> </w:t>
      </w:r>
      <w:r>
        <w:rPr>
          <w:rFonts w:ascii="Verdana" w:hAnsi="Verdana" w:cs="Arial"/>
          <w:b/>
          <w:bCs/>
          <w:noProof/>
          <w:kern w:val="36"/>
          <w:sz w:val="27"/>
          <w:szCs w:val="27"/>
        </w:rPr>
        <w:drawing>
          <wp:inline distT="0" distB="0" distL="0" distR="0">
            <wp:extent cx="4953000" cy="1409700"/>
            <wp:effectExtent l="0" t="0" r="0" b="0"/>
            <wp:docPr id="17" name="Рисунок 17" descr="http://www.alfatrans.ru/include/fckeditor/custom/Image/refr_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alfatrans.ru/include/fckeditor/custom/Image/refr_82(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3000" cy="1409700"/>
                    </a:xfrm>
                    <a:prstGeom prst="rect">
                      <a:avLst/>
                    </a:prstGeom>
                    <a:noFill/>
                    <a:ln>
                      <a:noFill/>
                    </a:ln>
                  </pic:spPr>
                </pic:pic>
              </a:graphicData>
            </a:graphic>
          </wp:inline>
        </w:drawing>
      </w:r>
      <w:r>
        <w:rPr>
          <w:rFonts w:ascii="Verdana" w:hAnsi="Verdana" w:cs="Arial"/>
          <w:b/>
          <w:bCs/>
          <w:kern w:val="36"/>
          <w:sz w:val="16"/>
          <w:szCs w:val="16"/>
        </w:rPr>
        <w:t> </w:t>
      </w:r>
      <w:r>
        <w:rPr>
          <w:rFonts w:ascii="Verdana" w:hAnsi="Verdana" w:cs="Arial"/>
          <w:b/>
          <w:bCs/>
          <w:kern w:val="36"/>
          <w:sz w:val="27"/>
          <w:szCs w:val="27"/>
        </w:rPr>
        <w:t> </w:t>
      </w:r>
    </w:p>
    <w:p w:rsidR="002D2C2F" w:rsidRDefault="002D2C2F" w:rsidP="002D2C2F">
      <w:pPr>
        <w:pStyle w:val="1"/>
        <w:shd w:val="clear" w:color="auto" w:fill="FFFFFF"/>
        <w:spacing w:before="0" w:beforeAutospacing="0" w:after="0" w:afterAutospacing="0"/>
        <w:jc w:val="both"/>
        <w:rPr>
          <w:rFonts w:ascii="Arial" w:hAnsi="Arial" w:cs="Arial"/>
          <w:b w:val="0"/>
          <w:bCs w:val="0"/>
          <w:color w:val="AF3C0D"/>
          <w:sz w:val="30"/>
          <w:szCs w:val="30"/>
        </w:rPr>
      </w:pPr>
      <w:r>
        <w:rPr>
          <w:rFonts w:ascii="Verdana" w:hAnsi="Verdana" w:cs="Arial"/>
          <w:b w:val="0"/>
          <w:bCs w:val="0"/>
          <w:sz w:val="16"/>
          <w:szCs w:val="16"/>
        </w:rPr>
        <w:t>Рефрижераторный полуприцеп представляет собой грузовой полуприцеп температура в котором может изменятся от минусовой (- 7-12С) до плюсовой (0- 10С) независимо от внешней температуры. Данная способность грузового отсека обеспечивается автономной холодильной установкой. Современные холодильные установки имеют различные уровни защиты от аварийного изменения температуры, что обеспечивает сохранность груза. Установки могут иметь возможность записи температурного режима на специализированные "болванки". Основная сфера применения данных полуприцепов - перевозка скоропортящихся продуктов или грузов требующих особого температурного режима (см.</w:t>
      </w:r>
      <w:r>
        <w:rPr>
          <w:rStyle w:val="apple-converted-space"/>
          <w:rFonts w:ascii="Verdana" w:hAnsi="Verdana" w:cs="Arial"/>
          <w:b w:val="0"/>
          <w:bCs w:val="0"/>
          <w:sz w:val="16"/>
          <w:szCs w:val="16"/>
        </w:rPr>
        <w:t> </w:t>
      </w:r>
      <w:hyperlink r:id="rId22" w:history="1">
        <w:r>
          <w:rPr>
            <w:rStyle w:val="a4"/>
            <w:rFonts w:ascii="Verdana" w:hAnsi="Verdana" w:cs="Arial"/>
            <w:b w:val="0"/>
            <w:bCs w:val="0"/>
            <w:sz w:val="15"/>
            <w:szCs w:val="15"/>
          </w:rPr>
          <w:t>температурный режим при перевозке скоропортящихся продуктов автотранспортом</w:t>
        </w:r>
      </w:hyperlink>
      <w:r>
        <w:rPr>
          <w:rFonts w:ascii="Verdana" w:hAnsi="Verdana" w:cs="Arial"/>
          <w:b w:val="0"/>
          <w:bCs w:val="0"/>
          <w:sz w:val="16"/>
          <w:szCs w:val="16"/>
        </w:rPr>
        <w:t>). Полуприцеп имеет следующие габаритные размеры: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
        <w:gridCol w:w="10286"/>
        <w:gridCol w:w="90"/>
      </w:tblGrid>
      <w:tr w:rsidR="002D2C2F" w:rsidTr="002D2C2F">
        <w:trPr>
          <w:trHeight w:val="75"/>
          <w:tblCellSpacing w:w="0" w:type="dxa"/>
        </w:trPr>
        <w:tc>
          <w:tcPr>
            <w:tcW w:w="0" w:type="auto"/>
            <w:shd w:val="clear" w:color="auto" w:fill="FFFFFF"/>
            <w:vAlign w:val="center"/>
            <w:hideMark/>
          </w:tcPr>
          <w:p w:rsidR="002D2C2F" w:rsidRDefault="002D2C2F">
            <w:pPr>
              <w:rPr>
                <w:rFonts w:ascii="Times New Roman" w:hAnsi="Times New Roman" w:cs="Times New Roman"/>
                <w:sz w:val="17"/>
                <w:szCs w:val="17"/>
              </w:rPr>
            </w:pPr>
            <w:r>
              <w:rPr>
                <w:b/>
                <w:bCs/>
                <w:noProof/>
                <w:sz w:val="17"/>
                <w:szCs w:val="17"/>
                <w:lang w:eastAsia="ru-RU"/>
              </w:rPr>
              <w:drawing>
                <wp:inline distT="0" distB="0" distL="0" distR="0">
                  <wp:extent cx="47625" cy="47625"/>
                  <wp:effectExtent l="0" t="0" r="9525" b="9525"/>
                  <wp:docPr id="16" name="Рисунок 16" descr="http://www.alfatrans.ru/include/fckeditor/custom/Image/box_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alfatrans.ru/include/fckeditor/custom/Image/box_l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9525" cy="9525"/>
                  <wp:effectExtent l="0" t="0" r="0" b="0"/>
                  <wp:docPr id="15" name="Рисунок 15" descr="http://www.alfatrans.ru/include/fckeditor/custom/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alfatrans.ru/include/fckeditor/custom/Image/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14" name="Рисунок 14" descr="http://www.alfatrans.ru/include/fckeditor/custom/Image/box_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alfatrans.ru/include/fckeditor/custom/Image/box_r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D2C2F" w:rsidTr="002D2C2F">
        <w:trPr>
          <w:tblCellSpacing w:w="0" w:type="dxa"/>
        </w:trPr>
        <w:tc>
          <w:tcPr>
            <w:tcW w:w="75" w:type="dxa"/>
            <w:shd w:val="clear" w:color="auto" w:fill="FFFFFF"/>
            <w:vAlign w:val="center"/>
            <w:hideMark/>
          </w:tcPr>
          <w:p w:rsidR="002D2C2F" w:rsidRDefault="002D2C2F">
            <w:pPr>
              <w:rPr>
                <w:sz w:val="17"/>
                <w:szCs w:val="17"/>
              </w:rPr>
            </w:pPr>
            <w:r>
              <w:rPr>
                <w:sz w:val="17"/>
                <w:szCs w:val="17"/>
              </w:rPr>
              <w:t> </w:t>
            </w:r>
          </w:p>
        </w:tc>
        <w:tc>
          <w:tcPr>
            <w:tcW w:w="0" w:type="auto"/>
            <w:shd w:val="clear" w:color="auto" w:fill="FFFFFF"/>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20"/>
              <w:gridCol w:w="9566"/>
            </w:tblGrid>
            <w:tr w:rsidR="002D2C2F">
              <w:trPr>
                <w:trHeight w:val="900"/>
                <w:tblCellSpacing w:w="0" w:type="dxa"/>
              </w:trPr>
              <w:tc>
                <w:tcPr>
                  <w:tcW w:w="350" w:type="pct"/>
                  <w:hideMark/>
                </w:tcPr>
                <w:p w:rsidR="002D2C2F" w:rsidRDefault="002D2C2F">
                  <w:pPr>
                    <w:rPr>
                      <w:sz w:val="17"/>
                      <w:szCs w:val="17"/>
                    </w:rPr>
                  </w:pPr>
                  <w:r>
                    <w:rPr>
                      <w:noProof/>
                      <w:sz w:val="17"/>
                      <w:szCs w:val="17"/>
                      <w:lang w:eastAsia="ru-RU"/>
                    </w:rPr>
                    <w:drawing>
                      <wp:inline distT="0" distB="0" distL="0" distR="0">
                        <wp:extent cx="400050" cy="400050"/>
                        <wp:effectExtent l="0" t="0" r="0" b="0"/>
                        <wp:docPr id="13" name="Рисунок 13" descr="http://www.alfatrans.ru/include/fckeditor/custom/Image/table_grad_pic_qu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alfatrans.ru/include/fckeditor/custom/Image/table_grad_pic_ques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c>
                <w:tcPr>
                  <w:tcW w:w="4650" w:type="pct"/>
                  <w:vAlign w:val="center"/>
                  <w:hideMark/>
                </w:tcPr>
                <w:p w:rsidR="002D2C2F" w:rsidRDefault="002D2C2F">
                  <w:pPr>
                    <w:pStyle w:val="a3"/>
                    <w:spacing w:before="0" w:beforeAutospacing="0" w:after="0" w:afterAutospacing="0"/>
                    <w:rPr>
                      <w:sz w:val="17"/>
                      <w:szCs w:val="17"/>
                    </w:rPr>
                  </w:pPr>
                  <w:r>
                    <w:rPr>
                      <w:rStyle w:val="a5"/>
                      <w:rFonts w:ascii="Verdana" w:eastAsiaTheme="majorEastAsia" w:hAnsi="Verdana"/>
                      <w:sz w:val="16"/>
                      <w:szCs w:val="16"/>
                    </w:rPr>
                    <w:t>Габаритные размеры рефрижераторного полуприцепа объёмом 82 м</w:t>
                  </w:r>
                  <w:r>
                    <w:rPr>
                      <w:rStyle w:val="a5"/>
                      <w:rFonts w:ascii="Verdana" w:eastAsiaTheme="majorEastAsia" w:hAnsi="Verdana"/>
                      <w:sz w:val="15"/>
                      <w:szCs w:val="15"/>
                    </w:rPr>
                    <w:t>3</w:t>
                  </w:r>
                  <w:r>
                    <w:rPr>
                      <w:rStyle w:val="a5"/>
                      <w:rFonts w:ascii="Verdana" w:eastAsiaTheme="majorEastAsia" w:hAnsi="Verdana"/>
                      <w:sz w:val="16"/>
                      <w:szCs w:val="16"/>
                    </w:rPr>
                    <w:t>:</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sz w:val="16"/>
                      <w:szCs w:val="16"/>
                    </w:rPr>
                    <w:t>Длина:</w:t>
                  </w:r>
                  <w:r>
                    <w:rPr>
                      <w:rStyle w:val="a5"/>
                      <w:rFonts w:ascii="Verdana" w:eastAsiaTheme="majorEastAsia" w:hAnsi="Verdana" w:cs="Arial"/>
                      <w:b/>
                      <w:bCs/>
                      <w:sz w:val="16"/>
                      <w:szCs w:val="16"/>
                    </w:rPr>
                    <w:t>   </w:t>
                  </w:r>
                  <w:proofErr w:type="gramEnd"/>
                  <w:r>
                    <w:rPr>
                      <w:rStyle w:val="a5"/>
                      <w:rFonts w:ascii="Verdana" w:eastAsiaTheme="majorEastAsia" w:hAnsi="Verdana" w:cs="Arial"/>
                      <w:b/>
                      <w:bCs/>
                      <w:sz w:val="16"/>
                      <w:szCs w:val="16"/>
                    </w:rPr>
                    <w:t>                </w:t>
                  </w:r>
                  <w:r>
                    <w:rPr>
                      <w:rStyle w:val="apple-converted-space"/>
                      <w:rFonts w:ascii="Verdana" w:hAnsi="Verdana" w:cs="Arial"/>
                      <w:sz w:val="16"/>
                      <w:szCs w:val="16"/>
                    </w:rPr>
                    <w:t> </w:t>
                  </w:r>
                  <w:r>
                    <w:rPr>
                      <w:rStyle w:val="a5"/>
                      <w:rFonts w:ascii="Verdana" w:eastAsiaTheme="majorEastAsia" w:hAnsi="Verdana" w:cs="Arial"/>
                      <w:b/>
                      <w:bCs/>
                      <w:sz w:val="16"/>
                      <w:szCs w:val="16"/>
                    </w:rPr>
                    <w:t>13,6 м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Ширина:</w:t>
                  </w:r>
                  <w:r>
                    <w:rPr>
                      <w:rFonts w:ascii="Verdana" w:hAnsi="Verdana" w:cs="Arial"/>
                      <w:b w:val="0"/>
                      <w:bCs w:val="0"/>
                      <w:sz w:val="16"/>
                      <w:szCs w:val="16"/>
                    </w:rPr>
                    <w:t>   </w:t>
                  </w:r>
                  <w:proofErr w:type="gramEnd"/>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2,45 м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Высота:</w:t>
                  </w:r>
                  <w:r>
                    <w:rPr>
                      <w:rStyle w:val="apple-converted-space"/>
                      <w:rFonts w:ascii="Verdana" w:hAnsi="Verdana" w:cs="Arial"/>
                      <w:b w:val="0"/>
                      <w:bCs w:val="0"/>
                      <w:sz w:val="16"/>
                      <w:szCs w:val="16"/>
                    </w:rPr>
                    <w:t> </w:t>
                  </w:r>
                  <w:r>
                    <w:rPr>
                      <w:rFonts w:ascii="Verdana" w:hAnsi="Verdana" w:cs="Arial"/>
                      <w:b w:val="0"/>
                      <w:bCs w:val="0"/>
                      <w:sz w:val="16"/>
                      <w:szCs w:val="16"/>
                    </w:rPr>
                    <w:t>  </w:t>
                  </w:r>
                  <w:proofErr w:type="gramEnd"/>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2,45 м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Объём:</w:t>
                  </w:r>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 </w:t>
                  </w:r>
                  <w:proofErr w:type="gramEnd"/>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82 м</w:t>
                  </w:r>
                  <w:r>
                    <w:rPr>
                      <w:rFonts w:ascii="Verdana" w:hAnsi="Verdana" w:cs="Arial"/>
                      <w:b w:val="0"/>
                      <w:bCs w:val="0"/>
                      <w:sz w:val="15"/>
                      <w:szCs w:val="15"/>
                    </w:rPr>
                    <w:t>3</w:t>
                  </w:r>
                  <w:r>
                    <w:rPr>
                      <w:rFonts w:ascii="Verdana" w:hAnsi="Verdana" w:cs="Arial"/>
                      <w:b w:val="0"/>
                      <w:bCs w:val="0"/>
                      <w:sz w:val="16"/>
                      <w:szCs w:val="16"/>
                    </w:rPr>
                    <w:t>  </w:t>
                  </w:r>
                </w:p>
                <w:p w:rsidR="002D2C2F" w:rsidRDefault="002D2C2F">
                  <w:pPr>
                    <w:pStyle w:val="1"/>
                    <w:spacing w:before="0" w:beforeAutospacing="0" w:after="0" w:afterAutospacing="0"/>
                    <w:ind w:left="181" w:right="62"/>
                    <w:rPr>
                      <w:rFonts w:ascii="Arial" w:hAnsi="Arial" w:cs="Arial"/>
                      <w:b w:val="0"/>
                      <w:bCs w:val="0"/>
                      <w:color w:val="AF3C0D"/>
                      <w:sz w:val="30"/>
                      <w:szCs w:val="30"/>
                    </w:rPr>
                  </w:pPr>
                  <w:proofErr w:type="gramStart"/>
                  <w:r>
                    <w:rPr>
                      <w:rStyle w:val="a6"/>
                      <w:rFonts w:ascii="Verdana" w:hAnsi="Verdana" w:cs="Arial"/>
                      <w:b w:val="0"/>
                      <w:bCs w:val="0"/>
                      <w:sz w:val="16"/>
                      <w:szCs w:val="16"/>
                    </w:rPr>
                    <w:t>Грузоподъёмность:</w:t>
                  </w:r>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20</w:t>
                  </w:r>
                  <w:proofErr w:type="gramEnd"/>
                  <w:r>
                    <w:rPr>
                      <w:rFonts w:ascii="Verdana" w:hAnsi="Verdana" w:cs="Arial"/>
                      <w:b w:val="0"/>
                      <w:bCs w:val="0"/>
                      <w:sz w:val="16"/>
                      <w:szCs w:val="16"/>
                    </w:rPr>
                    <w:t>-25 тонн</w:t>
                  </w:r>
                </w:p>
                <w:p w:rsidR="002D2C2F" w:rsidRDefault="002D2C2F">
                  <w:pPr>
                    <w:pStyle w:val="a3"/>
                    <w:spacing w:before="0" w:beforeAutospacing="0" w:after="0" w:afterAutospacing="0"/>
                    <w:rPr>
                      <w:sz w:val="17"/>
                      <w:szCs w:val="17"/>
                    </w:rPr>
                  </w:pPr>
                  <w:r>
                    <w:rPr>
                      <w:sz w:val="17"/>
                      <w:szCs w:val="17"/>
                    </w:rPr>
                    <w:t> </w:t>
                  </w:r>
                </w:p>
              </w:tc>
            </w:tr>
          </w:tbl>
          <w:p w:rsidR="002D2C2F" w:rsidRDefault="002D2C2F">
            <w:pPr>
              <w:rPr>
                <w:sz w:val="17"/>
                <w:szCs w:val="17"/>
              </w:rPr>
            </w:pPr>
          </w:p>
        </w:tc>
        <w:tc>
          <w:tcPr>
            <w:tcW w:w="75" w:type="dxa"/>
            <w:shd w:val="clear" w:color="auto" w:fill="FFFFFF"/>
            <w:vAlign w:val="center"/>
            <w:hideMark/>
          </w:tcPr>
          <w:p w:rsidR="002D2C2F" w:rsidRDefault="002D2C2F">
            <w:pPr>
              <w:rPr>
                <w:sz w:val="17"/>
                <w:szCs w:val="17"/>
              </w:rPr>
            </w:pPr>
            <w:r>
              <w:rPr>
                <w:sz w:val="17"/>
                <w:szCs w:val="17"/>
              </w:rPr>
              <w:t> </w:t>
            </w:r>
          </w:p>
        </w:tc>
      </w:tr>
      <w:tr w:rsidR="002D2C2F" w:rsidTr="002D2C2F">
        <w:trPr>
          <w:trHeight w:val="75"/>
          <w:tblCellSpacing w:w="0" w:type="dxa"/>
        </w:trPr>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12" name="Рисунок 12" descr="http://www.alfatrans.ru/include/fckeditor/custom/Image/box_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alfatrans.ru/include/fckeditor/custom/Image/box_l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9525" cy="9525"/>
                  <wp:effectExtent l="0" t="0" r="0" b="0"/>
                  <wp:docPr id="11" name="Рисунок 11" descr="http://www.alfatrans.ru/include/fckeditor/custom/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alfatrans.ru/include/fckeditor/custom/Image/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rPr>
                <w:sz w:val="17"/>
                <w:szCs w:val="17"/>
              </w:rPr>
            </w:pPr>
            <w:r>
              <w:rPr>
                <w:noProof/>
                <w:sz w:val="17"/>
                <w:szCs w:val="17"/>
                <w:lang w:eastAsia="ru-RU"/>
              </w:rPr>
              <w:drawing>
                <wp:inline distT="0" distB="0" distL="0" distR="0">
                  <wp:extent cx="47625" cy="47625"/>
                  <wp:effectExtent l="0" t="0" r="9525" b="9525"/>
                  <wp:docPr id="10" name="Рисунок 10" descr="http://www.alfatrans.ru/include/fckeditor/custom/Image/box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alfatrans.ru/include/fckeditor/custom/Image/box_r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bl>
    <w:p w:rsidR="002D2C2F" w:rsidRDefault="002D2C2F" w:rsidP="002D2C2F">
      <w:pPr>
        <w:pStyle w:val="a3"/>
        <w:shd w:val="clear" w:color="auto" w:fill="FFFFFF"/>
        <w:spacing w:before="0" w:beforeAutospacing="0" w:after="0" w:afterAutospacing="0"/>
        <w:outlineLvl w:val="1"/>
        <w:rPr>
          <w:rFonts w:ascii="Verdana" w:hAnsi="Verdana" w:cs="Arial"/>
          <w:kern w:val="36"/>
          <w:sz w:val="16"/>
          <w:szCs w:val="16"/>
        </w:rPr>
      </w:pPr>
      <w:r>
        <w:rPr>
          <w:rFonts w:ascii="Verdana" w:hAnsi="Verdana" w:cs="Arial"/>
          <w:kern w:val="36"/>
          <w:sz w:val="16"/>
          <w:szCs w:val="16"/>
        </w:rPr>
        <w:t>Существует большое кол-во модификаций полуприцепов, среди которых можно выделить наиболее часто встречающиеся: Полуприцепы объёмом 76-78 м</w:t>
      </w:r>
      <w:r>
        <w:rPr>
          <w:rFonts w:ascii="Verdana" w:hAnsi="Verdana" w:cs="Arial"/>
          <w:kern w:val="36"/>
          <w:sz w:val="15"/>
          <w:szCs w:val="15"/>
        </w:rPr>
        <w:t>3</w:t>
      </w:r>
      <w:r>
        <w:rPr>
          <w:rStyle w:val="apple-converted-space"/>
          <w:rFonts w:ascii="Verdana" w:hAnsi="Verdana" w:cs="Arial"/>
          <w:kern w:val="36"/>
          <w:sz w:val="16"/>
          <w:szCs w:val="16"/>
        </w:rPr>
        <w:t> </w:t>
      </w:r>
      <w:r>
        <w:rPr>
          <w:rFonts w:ascii="Verdana" w:hAnsi="Verdana" w:cs="Arial"/>
          <w:kern w:val="36"/>
          <w:sz w:val="16"/>
          <w:szCs w:val="16"/>
        </w:rPr>
        <w:t>- имеет меньшую длину (12,5 -</w:t>
      </w:r>
      <w:r>
        <w:rPr>
          <w:rStyle w:val="apple-converted-space"/>
          <w:rFonts w:ascii="Verdana" w:hAnsi="Verdana" w:cs="Arial"/>
          <w:kern w:val="36"/>
          <w:sz w:val="16"/>
          <w:szCs w:val="16"/>
        </w:rPr>
        <w:t> </w:t>
      </w:r>
      <w:r>
        <w:rPr>
          <w:rFonts w:ascii="Verdana" w:hAnsi="Verdana" w:cs="Arial"/>
          <w:kern w:val="36"/>
          <w:sz w:val="16"/>
          <w:szCs w:val="16"/>
        </w:rPr>
        <w:t>13 м) и полуприцепы, имеющих стандартную или большую длину, ширину и высоту (13,6 м,</w:t>
      </w:r>
      <w:r>
        <w:rPr>
          <w:rStyle w:val="apple-converted-space"/>
          <w:rFonts w:ascii="Verdana" w:hAnsi="Verdana" w:cs="Arial"/>
          <w:kern w:val="36"/>
          <w:sz w:val="16"/>
          <w:szCs w:val="16"/>
        </w:rPr>
        <w:t> </w:t>
      </w:r>
      <w:r>
        <w:rPr>
          <w:rFonts w:ascii="Verdana" w:hAnsi="Verdana" w:cs="Arial"/>
          <w:kern w:val="36"/>
          <w:sz w:val="16"/>
          <w:szCs w:val="16"/>
        </w:rPr>
        <w:t>2,5 м,</w:t>
      </w:r>
      <w:r>
        <w:rPr>
          <w:rStyle w:val="apple-converted-space"/>
          <w:rFonts w:ascii="Verdana" w:hAnsi="Verdana" w:cs="Arial"/>
          <w:kern w:val="36"/>
          <w:sz w:val="16"/>
          <w:szCs w:val="16"/>
        </w:rPr>
        <w:t> </w:t>
      </w:r>
      <w:r>
        <w:rPr>
          <w:rFonts w:ascii="Verdana" w:hAnsi="Verdana" w:cs="Arial"/>
          <w:kern w:val="36"/>
          <w:sz w:val="16"/>
          <w:szCs w:val="16"/>
        </w:rPr>
        <w:t>2,7 м). </w:t>
      </w:r>
    </w:p>
    <w:p w:rsidR="002D2C2F" w:rsidRDefault="002D2C2F" w:rsidP="002D2C2F">
      <w:pPr>
        <w:pStyle w:val="1"/>
        <w:shd w:val="clear" w:color="auto" w:fill="FFFFFF"/>
        <w:spacing w:before="0" w:beforeAutospacing="0" w:after="0" w:afterAutospacing="0"/>
        <w:jc w:val="both"/>
        <w:rPr>
          <w:rFonts w:ascii="Arial" w:hAnsi="Arial" w:cs="Arial"/>
          <w:b w:val="0"/>
          <w:bCs w:val="0"/>
          <w:color w:val="AF3C0D"/>
          <w:sz w:val="30"/>
          <w:szCs w:val="30"/>
        </w:rPr>
      </w:pPr>
      <w:r>
        <w:rPr>
          <w:rFonts w:ascii="Verdana" w:hAnsi="Verdana" w:cs="Arial"/>
          <w:b w:val="0"/>
          <w:bCs w:val="0"/>
          <w:sz w:val="16"/>
          <w:szCs w:val="16"/>
        </w:rPr>
        <w:t>Основной потребительской характеристикой данного полуприцепа является объём или кол-во паллет, которые можно загрузить.  </w:t>
      </w:r>
    </w:p>
    <w:p w:rsidR="002D2C2F" w:rsidRDefault="002D2C2F" w:rsidP="002D2C2F">
      <w:pPr>
        <w:pStyle w:val="1"/>
        <w:shd w:val="clear" w:color="auto" w:fill="FFFFFF"/>
        <w:spacing w:before="0" w:beforeAutospacing="0" w:after="0" w:afterAutospacing="0"/>
        <w:jc w:val="both"/>
        <w:rPr>
          <w:rFonts w:ascii="Arial" w:hAnsi="Arial" w:cs="Arial"/>
          <w:b w:val="0"/>
          <w:bCs w:val="0"/>
          <w:color w:val="AF3C0D"/>
          <w:sz w:val="30"/>
          <w:szCs w:val="30"/>
        </w:rPr>
      </w:pPr>
      <w:r>
        <w:rPr>
          <w:rFonts w:ascii="Verdana" w:hAnsi="Verdana" w:cs="Arial"/>
          <w:b w:val="0"/>
          <w:bCs w:val="0"/>
          <w:sz w:val="16"/>
          <w:szCs w:val="16"/>
        </w:rPr>
        <w:t xml:space="preserve">Подвеска полуприцепов исполняется в рессорном или пневматическом варианте. Пневматическая подвеска гарантирует автопоезду плавный ход, обеспечивающим сохранность </w:t>
      </w:r>
      <w:proofErr w:type="spellStart"/>
      <w:r>
        <w:rPr>
          <w:rFonts w:ascii="Verdana" w:hAnsi="Verdana" w:cs="Arial"/>
          <w:b w:val="0"/>
          <w:bCs w:val="0"/>
          <w:sz w:val="16"/>
          <w:szCs w:val="16"/>
        </w:rPr>
        <w:t>легкобъющегося</w:t>
      </w:r>
      <w:proofErr w:type="spellEnd"/>
      <w:r>
        <w:rPr>
          <w:rFonts w:ascii="Verdana" w:hAnsi="Verdana" w:cs="Arial"/>
          <w:b w:val="0"/>
          <w:bCs w:val="0"/>
          <w:sz w:val="16"/>
          <w:szCs w:val="16"/>
        </w:rPr>
        <w:t xml:space="preserve"> груза. </w:t>
      </w:r>
    </w:p>
    <w:p w:rsidR="002D2C2F" w:rsidRDefault="002D2C2F" w:rsidP="002D2C2F">
      <w:pPr>
        <w:pStyle w:val="a3"/>
        <w:shd w:val="clear" w:color="auto" w:fill="FFFFFF"/>
        <w:spacing w:before="0" w:beforeAutospacing="0" w:after="0" w:afterAutospacing="0"/>
        <w:jc w:val="both"/>
        <w:rPr>
          <w:rFonts w:ascii="Verdana" w:hAnsi="Verdana"/>
          <w:color w:val="333333"/>
          <w:sz w:val="17"/>
          <w:szCs w:val="17"/>
        </w:rPr>
      </w:pPr>
      <w:r>
        <w:rPr>
          <w:rFonts w:ascii="Verdana" w:hAnsi="Verdana"/>
          <w:color w:val="333333"/>
          <w:sz w:val="17"/>
          <w:szCs w:val="17"/>
        </w:rPr>
        <w:t> </w:t>
      </w:r>
    </w:p>
    <w:p w:rsidR="002D2C2F" w:rsidRDefault="002D2C2F" w:rsidP="002D2C2F">
      <w:pPr>
        <w:pStyle w:val="a3"/>
        <w:shd w:val="clear" w:color="auto" w:fill="FFFFFF"/>
        <w:spacing w:before="0" w:beforeAutospacing="0" w:after="0" w:afterAutospacing="0"/>
        <w:jc w:val="both"/>
        <w:rPr>
          <w:rFonts w:ascii="Verdana" w:hAnsi="Verdana"/>
          <w:color w:val="333333"/>
          <w:sz w:val="17"/>
          <w:szCs w:val="17"/>
        </w:rPr>
      </w:pPr>
      <w:r>
        <w:rPr>
          <w:rFonts w:ascii="Verdana" w:hAnsi="Verdana"/>
          <w:color w:val="333333"/>
          <w:sz w:val="17"/>
          <w:szCs w:val="17"/>
        </w:rPr>
        <w:t> </w:t>
      </w:r>
    </w:p>
    <w:p w:rsidR="002D2C2F" w:rsidRDefault="002D2C2F" w:rsidP="002D2C2F">
      <w:pPr>
        <w:pStyle w:val="2"/>
        <w:shd w:val="clear" w:color="auto" w:fill="FFFFFF"/>
        <w:spacing w:before="0"/>
        <w:jc w:val="both"/>
        <w:rPr>
          <w:rFonts w:ascii="Arial" w:hAnsi="Arial" w:cs="Arial"/>
          <w:color w:val="666666"/>
          <w:sz w:val="24"/>
          <w:szCs w:val="24"/>
        </w:rPr>
      </w:pPr>
      <w:proofErr w:type="spellStart"/>
      <w:r>
        <w:rPr>
          <w:rFonts w:ascii="Baskerville" w:hAnsi="Baskerville" w:cs="Arial"/>
          <w:sz w:val="27"/>
          <w:szCs w:val="27"/>
        </w:rPr>
        <w:t>Евротент</w:t>
      </w:r>
      <w:proofErr w:type="spellEnd"/>
    </w:p>
    <w:p w:rsidR="002D2C2F" w:rsidRDefault="002D2C2F" w:rsidP="002D2C2F">
      <w:pPr>
        <w:pStyle w:val="2"/>
        <w:shd w:val="clear" w:color="auto" w:fill="FFFFFF"/>
        <w:spacing w:before="0"/>
        <w:jc w:val="both"/>
        <w:rPr>
          <w:rFonts w:ascii="Arial" w:hAnsi="Arial" w:cs="Arial"/>
          <w:color w:val="666666"/>
          <w:sz w:val="24"/>
          <w:szCs w:val="24"/>
        </w:rPr>
      </w:pPr>
      <w:r>
        <w:rPr>
          <w:rFonts w:ascii="Baskerville" w:hAnsi="Baskerville" w:cs="Arial"/>
          <w:noProof/>
          <w:lang w:eastAsia="ru-RU"/>
        </w:rPr>
        <w:drawing>
          <wp:inline distT="0" distB="0" distL="0" distR="0">
            <wp:extent cx="4953000" cy="1543050"/>
            <wp:effectExtent l="0" t="0" r="0" b="0"/>
            <wp:docPr id="9" name="Рисунок 9" descr="http://www.alfatrans.ru/include/fckeditor/custom/Image/euro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alfatrans.ru/include/fckeditor/custom/Image/euroten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3000" cy="1543050"/>
                    </a:xfrm>
                    <a:prstGeom prst="rect">
                      <a:avLst/>
                    </a:prstGeom>
                    <a:noFill/>
                    <a:ln>
                      <a:noFill/>
                    </a:ln>
                  </pic:spPr>
                </pic:pic>
              </a:graphicData>
            </a:graphic>
          </wp:inline>
        </w:drawing>
      </w:r>
    </w:p>
    <w:p w:rsidR="002D2C2F" w:rsidRDefault="002D2C2F" w:rsidP="002D2C2F">
      <w:pPr>
        <w:pStyle w:val="a3"/>
        <w:shd w:val="clear" w:color="auto" w:fill="FFFFFF"/>
        <w:spacing w:before="0" w:beforeAutospacing="0" w:after="0" w:afterAutospacing="0"/>
        <w:rPr>
          <w:rFonts w:ascii="Verdana" w:hAnsi="Verdana"/>
          <w:color w:val="333333"/>
          <w:sz w:val="17"/>
          <w:szCs w:val="17"/>
        </w:rPr>
      </w:pPr>
      <w:r>
        <w:rPr>
          <w:rFonts w:ascii="Verdana" w:hAnsi="Verdana"/>
          <w:sz w:val="16"/>
          <w:szCs w:val="16"/>
        </w:rPr>
        <w:t>"</w:t>
      </w:r>
      <w:proofErr w:type="spellStart"/>
      <w:r>
        <w:rPr>
          <w:rFonts w:ascii="Verdana" w:hAnsi="Verdana"/>
          <w:sz w:val="16"/>
          <w:szCs w:val="16"/>
        </w:rPr>
        <w:t>Евротент</w:t>
      </w:r>
      <w:proofErr w:type="spellEnd"/>
      <w:r>
        <w:rPr>
          <w:rFonts w:ascii="Verdana" w:hAnsi="Verdana"/>
          <w:sz w:val="16"/>
          <w:szCs w:val="16"/>
        </w:rPr>
        <w:t xml:space="preserve">" - условное понятие обозначающее грузовой автомобиль с полуприцепом имеющим габаритные размеры, близкие к указанным характеристикам. В </w:t>
      </w:r>
      <w:proofErr w:type="spellStart"/>
      <w:r>
        <w:rPr>
          <w:rFonts w:ascii="Verdana" w:hAnsi="Verdana"/>
          <w:sz w:val="16"/>
          <w:szCs w:val="16"/>
        </w:rPr>
        <w:t>еврофуру</w:t>
      </w:r>
      <w:proofErr w:type="spellEnd"/>
      <w:r>
        <w:rPr>
          <w:rFonts w:ascii="Verdana" w:hAnsi="Verdana"/>
          <w:sz w:val="16"/>
          <w:szCs w:val="16"/>
        </w:rPr>
        <w:t xml:space="preserve">, как иначе называют </w:t>
      </w:r>
      <w:proofErr w:type="spellStart"/>
      <w:r>
        <w:rPr>
          <w:rFonts w:ascii="Verdana" w:hAnsi="Verdana"/>
          <w:sz w:val="16"/>
          <w:szCs w:val="16"/>
        </w:rPr>
        <w:t>евротент</w:t>
      </w:r>
      <w:proofErr w:type="spellEnd"/>
      <w:r>
        <w:rPr>
          <w:rFonts w:ascii="Verdana" w:hAnsi="Verdana"/>
          <w:sz w:val="16"/>
          <w:szCs w:val="16"/>
        </w:rPr>
        <w:t xml:space="preserve">, вмещается по ширине поставленные поперек 2 </w:t>
      </w:r>
      <w:proofErr w:type="spellStart"/>
      <w:r>
        <w:rPr>
          <w:rFonts w:ascii="Verdana" w:hAnsi="Verdana"/>
          <w:sz w:val="16"/>
          <w:szCs w:val="16"/>
        </w:rPr>
        <w:t>европоддона</w:t>
      </w:r>
      <w:proofErr w:type="spellEnd"/>
      <w:r>
        <w:rPr>
          <w:rFonts w:ascii="Verdana" w:hAnsi="Verdana"/>
          <w:sz w:val="16"/>
          <w:szCs w:val="16"/>
        </w:rPr>
        <w:t xml:space="preserve"> длиной</w:t>
      </w:r>
      <w:r>
        <w:rPr>
          <w:rStyle w:val="apple-converted-space"/>
          <w:rFonts w:ascii="Verdana" w:hAnsi="Verdana"/>
          <w:sz w:val="16"/>
          <w:szCs w:val="16"/>
        </w:rPr>
        <w:t> </w:t>
      </w:r>
      <w:r>
        <w:rPr>
          <w:rFonts w:ascii="Verdana" w:hAnsi="Verdana"/>
          <w:sz w:val="16"/>
          <w:szCs w:val="16"/>
        </w:rPr>
        <w:t>120 см каждый.</w:t>
      </w:r>
    </w:p>
    <w:p w:rsidR="002D2C2F" w:rsidRDefault="002D2C2F" w:rsidP="002D2C2F">
      <w:pPr>
        <w:pStyle w:val="a3"/>
        <w:shd w:val="clear" w:color="auto" w:fill="FFFFFF"/>
        <w:spacing w:before="0" w:beforeAutospacing="0" w:after="0" w:afterAutospacing="0"/>
        <w:jc w:val="both"/>
        <w:rPr>
          <w:rFonts w:ascii="Verdana" w:hAnsi="Verdana"/>
          <w:color w:val="333333"/>
          <w:sz w:val="17"/>
          <w:szCs w:val="17"/>
        </w:rPr>
      </w:pPr>
      <w:r>
        <w:rPr>
          <w:rFonts w:ascii="Verdana" w:hAnsi="Verdana"/>
          <w:color w:val="333333"/>
          <w:sz w:val="17"/>
          <w:szCs w:val="17"/>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
        <w:gridCol w:w="10286"/>
        <w:gridCol w:w="90"/>
      </w:tblGrid>
      <w:tr w:rsidR="002D2C2F" w:rsidTr="002D2C2F">
        <w:trPr>
          <w:trHeight w:val="75"/>
          <w:tblCellSpacing w:w="0" w:type="dxa"/>
        </w:trPr>
        <w:tc>
          <w:tcPr>
            <w:tcW w:w="0" w:type="auto"/>
            <w:shd w:val="clear" w:color="auto" w:fill="FFFFFF"/>
            <w:vAlign w:val="center"/>
            <w:hideMark/>
          </w:tcPr>
          <w:p w:rsidR="002D2C2F" w:rsidRDefault="002D2C2F">
            <w:pPr>
              <w:jc w:val="both"/>
              <w:rPr>
                <w:rFonts w:ascii="Verdana" w:hAnsi="Verdana"/>
                <w:color w:val="333333"/>
                <w:sz w:val="17"/>
                <w:szCs w:val="17"/>
              </w:rPr>
            </w:pPr>
            <w:r>
              <w:rPr>
                <w:rFonts w:ascii="Verdana" w:hAnsi="Verdana"/>
                <w:noProof/>
                <w:color w:val="333333"/>
                <w:sz w:val="17"/>
                <w:szCs w:val="17"/>
                <w:lang w:eastAsia="ru-RU"/>
              </w:rPr>
              <w:drawing>
                <wp:inline distT="0" distB="0" distL="0" distR="0">
                  <wp:extent cx="47625" cy="47625"/>
                  <wp:effectExtent l="0" t="0" r="9525" b="9525"/>
                  <wp:docPr id="8" name="Рисунок 8" descr="http://www.alfatrans.ru/include/fckeditor/custom/Image/box_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alfatrans.ru/include/fckeditor/custom/Image/box_l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jc w:val="both"/>
              <w:rPr>
                <w:rFonts w:ascii="Verdana" w:hAnsi="Verdana"/>
                <w:color w:val="333333"/>
                <w:sz w:val="17"/>
                <w:szCs w:val="17"/>
              </w:rPr>
            </w:pPr>
            <w:r>
              <w:rPr>
                <w:rFonts w:ascii="Verdana" w:hAnsi="Verdana"/>
                <w:noProof/>
                <w:color w:val="333333"/>
                <w:sz w:val="17"/>
                <w:szCs w:val="17"/>
                <w:lang w:eastAsia="ru-RU"/>
              </w:rPr>
              <w:drawing>
                <wp:inline distT="0" distB="0" distL="0" distR="0">
                  <wp:extent cx="9525" cy="9525"/>
                  <wp:effectExtent l="0" t="0" r="0" b="0"/>
                  <wp:docPr id="7" name="Рисунок 7" descr="http://www.alfatrans.ru/include/fckeditor/custom/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alfatrans.ru/include/fckeditor/custom/Image/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jc w:val="both"/>
              <w:rPr>
                <w:rFonts w:ascii="Verdana" w:hAnsi="Verdana"/>
                <w:color w:val="333333"/>
                <w:sz w:val="17"/>
                <w:szCs w:val="17"/>
              </w:rPr>
            </w:pPr>
            <w:r>
              <w:rPr>
                <w:rFonts w:ascii="Verdana" w:hAnsi="Verdana"/>
                <w:noProof/>
                <w:color w:val="333333"/>
                <w:sz w:val="17"/>
                <w:szCs w:val="17"/>
                <w:lang w:eastAsia="ru-RU"/>
              </w:rPr>
              <w:drawing>
                <wp:inline distT="0" distB="0" distL="0" distR="0">
                  <wp:extent cx="47625" cy="47625"/>
                  <wp:effectExtent l="0" t="0" r="9525" b="9525"/>
                  <wp:docPr id="6" name="Рисунок 6" descr="http://www.alfatrans.ru/include/fckeditor/custom/Image/box_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alfatrans.ru/include/fckeditor/custom/Image/box_r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D2C2F" w:rsidTr="002D2C2F">
        <w:trPr>
          <w:tblCellSpacing w:w="0" w:type="dxa"/>
        </w:trPr>
        <w:tc>
          <w:tcPr>
            <w:tcW w:w="75" w:type="dxa"/>
            <w:shd w:val="clear" w:color="auto" w:fill="FFFFFF"/>
            <w:vAlign w:val="center"/>
            <w:hideMark/>
          </w:tcPr>
          <w:p w:rsidR="002D2C2F" w:rsidRDefault="002D2C2F">
            <w:pPr>
              <w:jc w:val="both"/>
              <w:rPr>
                <w:rFonts w:ascii="Verdana" w:hAnsi="Verdana"/>
                <w:color w:val="333333"/>
                <w:sz w:val="17"/>
                <w:szCs w:val="17"/>
              </w:rPr>
            </w:pPr>
            <w:r>
              <w:rPr>
                <w:rFonts w:ascii="Verdana" w:hAnsi="Verdana"/>
                <w:color w:val="333333"/>
                <w:sz w:val="17"/>
                <w:szCs w:val="17"/>
              </w:rPr>
              <w:t> </w:t>
            </w:r>
          </w:p>
        </w:tc>
        <w:tc>
          <w:tcPr>
            <w:tcW w:w="0" w:type="auto"/>
            <w:shd w:val="clear" w:color="auto" w:fill="FFFFFF"/>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20"/>
              <w:gridCol w:w="9566"/>
            </w:tblGrid>
            <w:tr w:rsidR="002D2C2F">
              <w:trPr>
                <w:trHeight w:val="900"/>
                <w:tblCellSpacing w:w="0" w:type="dxa"/>
              </w:trPr>
              <w:tc>
                <w:tcPr>
                  <w:tcW w:w="350" w:type="pct"/>
                  <w:hideMark/>
                </w:tcPr>
                <w:p w:rsidR="002D2C2F" w:rsidRDefault="002D2C2F">
                  <w:pPr>
                    <w:rPr>
                      <w:rFonts w:ascii="Times New Roman" w:hAnsi="Times New Roman"/>
                      <w:sz w:val="17"/>
                      <w:szCs w:val="17"/>
                    </w:rPr>
                  </w:pPr>
                  <w:r>
                    <w:rPr>
                      <w:noProof/>
                      <w:sz w:val="17"/>
                      <w:szCs w:val="17"/>
                      <w:lang w:eastAsia="ru-RU"/>
                    </w:rPr>
                    <w:drawing>
                      <wp:inline distT="0" distB="0" distL="0" distR="0">
                        <wp:extent cx="400050" cy="400050"/>
                        <wp:effectExtent l="0" t="0" r="0" b="0"/>
                        <wp:docPr id="5" name="Рисунок 5" descr="http://www.alfatrans.ru/include/fckeditor/custom/Image/table_grad_pic_qu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alfatrans.ru/include/fckeditor/custom/Image/table_grad_pic_ques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c>
                <w:tcPr>
                  <w:tcW w:w="4650" w:type="pct"/>
                  <w:vAlign w:val="center"/>
                  <w:hideMark/>
                </w:tcPr>
                <w:p w:rsidR="002D2C2F" w:rsidRDefault="002D2C2F">
                  <w:pPr>
                    <w:pStyle w:val="a3"/>
                    <w:spacing w:before="0" w:beforeAutospacing="0" w:after="0" w:afterAutospacing="0"/>
                    <w:rPr>
                      <w:sz w:val="17"/>
                      <w:szCs w:val="17"/>
                    </w:rPr>
                  </w:pPr>
                  <w:r>
                    <w:rPr>
                      <w:rStyle w:val="a5"/>
                      <w:rFonts w:ascii="Verdana" w:eastAsiaTheme="majorEastAsia" w:hAnsi="Verdana"/>
                      <w:sz w:val="16"/>
                      <w:szCs w:val="16"/>
                    </w:rPr>
                    <w:t>Габаритные размеры "</w:t>
                  </w:r>
                  <w:proofErr w:type="spellStart"/>
                  <w:r>
                    <w:rPr>
                      <w:rStyle w:val="a5"/>
                      <w:rFonts w:ascii="Verdana" w:eastAsiaTheme="majorEastAsia" w:hAnsi="Verdana"/>
                      <w:sz w:val="16"/>
                      <w:szCs w:val="16"/>
                    </w:rPr>
                    <w:t>Евротента</w:t>
                  </w:r>
                  <w:proofErr w:type="spellEnd"/>
                  <w:proofErr w:type="gramStart"/>
                  <w:r>
                    <w:rPr>
                      <w:rStyle w:val="a5"/>
                      <w:rFonts w:ascii="Verdana" w:eastAsiaTheme="majorEastAsia" w:hAnsi="Verdana"/>
                      <w:sz w:val="16"/>
                      <w:szCs w:val="16"/>
                    </w:rPr>
                    <w:t>"</w:t>
                  </w:r>
                  <w:r>
                    <w:rPr>
                      <w:rStyle w:val="apple-converted-space"/>
                      <w:rFonts w:ascii="Verdana" w:hAnsi="Verdana"/>
                      <w:b/>
                      <w:bCs/>
                      <w:sz w:val="16"/>
                      <w:szCs w:val="16"/>
                    </w:rPr>
                    <w:t> </w:t>
                  </w:r>
                  <w:r>
                    <w:rPr>
                      <w:rStyle w:val="a5"/>
                      <w:rFonts w:ascii="Verdana" w:eastAsiaTheme="majorEastAsia" w:hAnsi="Verdana"/>
                      <w:sz w:val="16"/>
                      <w:szCs w:val="16"/>
                    </w:rPr>
                    <w:t>:</w:t>
                  </w:r>
                  <w:proofErr w:type="gramEnd"/>
                </w:p>
                <w:p w:rsidR="002D2C2F" w:rsidRDefault="002D2C2F">
                  <w:pPr>
                    <w:pStyle w:val="1"/>
                    <w:spacing w:before="0" w:beforeAutospacing="0" w:after="0" w:afterAutospacing="0"/>
                    <w:ind w:left="361" w:right="122"/>
                    <w:rPr>
                      <w:rFonts w:ascii="Arial" w:hAnsi="Arial" w:cs="Arial"/>
                      <w:b w:val="0"/>
                      <w:bCs w:val="0"/>
                      <w:color w:val="AF3C0D"/>
                      <w:sz w:val="30"/>
                      <w:szCs w:val="30"/>
                    </w:rPr>
                  </w:pPr>
                  <w:proofErr w:type="gramStart"/>
                  <w:r>
                    <w:rPr>
                      <w:rStyle w:val="a6"/>
                      <w:rFonts w:ascii="Verdana" w:hAnsi="Verdana" w:cs="Arial"/>
                      <w:b w:val="0"/>
                      <w:bCs w:val="0"/>
                      <w:sz w:val="16"/>
                      <w:szCs w:val="16"/>
                    </w:rPr>
                    <w:t>Длина:</w:t>
                  </w:r>
                  <w:r>
                    <w:rPr>
                      <w:rFonts w:ascii="Verdana" w:hAnsi="Verdana" w:cs="Arial"/>
                      <w:b w:val="0"/>
                      <w:bCs w:val="0"/>
                      <w:sz w:val="16"/>
                      <w:szCs w:val="16"/>
                    </w:rPr>
                    <w:t>   </w:t>
                  </w:r>
                  <w:proofErr w:type="gramEnd"/>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13,6 м  </w:t>
                  </w:r>
                </w:p>
                <w:p w:rsidR="002D2C2F" w:rsidRDefault="002D2C2F">
                  <w:pPr>
                    <w:pStyle w:val="1"/>
                    <w:spacing w:before="0" w:beforeAutospacing="0" w:after="0" w:afterAutospacing="0"/>
                    <w:ind w:left="361" w:right="122"/>
                    <w:rPr>
                      <w:rFonts w:ascii="Arial" w:hAnsi="Arial" w:cs="Arial"/>
                      <w:b w:val="0"/>
                      <w:bCs w:val="0"/>
                      <w:color w:val="AF3C0D"/>
                      <w:sz w:val="30"/>
                      <w:szCs w:val="30"/>
                    </w:rPr>
                  </w:pPr>
                  <w:proofErr w:type="gramStart"/>
                  <w:r>
                    <w:rPr>
                      <w:rStyle w:val="a6"/>
                      <w:rFonts w:ascii="Verdana" w:hAnsi="Verdana" w:cs="Arial"/>
                      <w:b w:val="0"/>
                      <w:bCs w:val="0"/>
                      <w:sz w:val="16"/>
                      <w:szCs w:val="16"/>
                    </w:rPr>
                    <w:t>Ширина:</w:t>
                  </w:r>
                  <w:r>
                    <w:rPr>
                      <w:rFonts w:ascii="Verdana" w:hAnsi="Verdana" w:cs="Arial"/>
                      <w:b w:val="0"/>
                      <w:bCs w:val="0"/>
                      <w:sz w:val="16"/>
                      <w:szCs w:val="16"/>
                    </w:rPr>
                    <w:t>   </w:t>
                  </w:r>
                  <w:proofErr w:type="gramEnd"/>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2,45 м  </w:t>
                  </w:r>
                </w:p>
                <w:p w:rsidR="002D2C2F" w:rsidRDefault="002D2C2F">
                  <w:pPr>
                    <w:pStyle w:val="1"/>
                    <w:spacing w:before="0" w:beforeAutospacing="0" w:after="0" w:afterAutospacing="0"/>
                    <w:ind w:left="361" w:right="122"/>
                    <w:rPr>
                      <w:rFonts w:ascii="Arial" w:hAnsi="Arial" w:cs="Arial"/>
                      <w:b w:val="0"/>
                      <w:bCs w:val="0"/>
                      <w:color w:val="AF3C0D"/>
                      <w:sz w:val="30"/>
                      <w:szCs w:val="30"/>
                    </w:rPr>
                  </w:pPr>
                  <w:proofErr w:type="gramStart"/>
                  <w:r>
                    <w:rPr>
                      <w:rStyle w:val="a6"/>
                      <w:rFonts w:ascii="Verdana" w:hAnsi="Verdana" w:cs="Arial"/>
                      <w:b w:val="0"/>
                      <w:bCs w:val="0"/>
                      <w:sz w:val="16"/>
                      <w:szCs w:val="16"/>
                    </w:rPr>
                    <w:t>Высота:</w:t>
                  </w:r>
                  <w:r>
                    <w:rPr>
                      <w:rStyle w:val="apple-converted-space"/>
                      <w:rFonts w:ascii="Verdana" w:hAnsi="Verdana" w:cs="Arial"/>
                      <w:b w:val="0"/>
                      <w:bCs w:val="0"/>
                      <w:sz w:val="16"/>
                      <w:szCs w:val="16"/>
                    </w:rPr>
                    <w:t> </w:t>
                  </w:r>
                  <w:r>
                    <w:rPr>
                      <w:rFonts w:ascii="Verdana" w:hAnsi="Verdana" w:cs="Arial"/>
                      <w:b w:val="0"/>
                      <w:bCs w:val="0"/>
                      <w:sz w:val="16"/>
                      <w:szCs w:val="16"/>
                    </w:rPr>
                    <w:t>  </w:t>
                  </w:r>
                  <w:proofErr w:type="gramEnd"/>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2,45 м  </w:t>
                  </w:r>
                </w:p>
                <w:p w:rsidR="002D2C2F" w:rsidRDefault="002D2C2F">
                  <w:pPr>
                    <w:pStyle w:val="1"/>
                    <w:spacing w:before="0" w:beforeAutospacing="0" w:after="0" w:afterAutospacing="0"/>
                    <w:ind w:left="361" w:right="122"/>
                    <w:rPr>
                      <w:rFonts w:ascii="Arial" w:hAnsi="Arial" w:cs="Arial"/>
                      <w:b w:val="0"/>
                      <w:bCs w:val="0"/>
                      <w:color w:val="AF3C0D"/>
                      <w:sz w:val="30"/>
                      <w:szCs w:val="30"/>
                    </w:rPr>
                  </w:pPr>
                  <w:proofErr w:type="gramStart"/>
                  <w:r>
                    <w:rPr>
                      <w:rStyle w:val="a6"/>
                      <w:rFonts w:ascii="Verdana" w:hAnsi="Verdana" w:cs="Arial"/>
                      <w:b w:val="0"/>
                      <w:bCs w:val="0"/>
                      <w:sz w:val="16"/>
                      <w:szCs w:val="16"/>
                    </w:rPr>
                    <w:t>Объём:</w:t>
                  </w:r>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 </w:t>
                  </w:r>
                  <w:proofErr w:type="gramEnd"/>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82 м</w:t>
                  </w:r>
                  <w:r>
                    <w:rPr>
                      <w:rFonts w:ascii="Verdana" w:hAnsi="Verdana" w:cs="Arial"/>
                      <w:b w:val="0"/>
                      <w:bCs w:val="0"/>
                      <w:sz w:val="15"/>
                      <w:szCs w:val="15"/>
                    </w:rPr>
                    <w:t>3</w:t>
                  </w:r>
                  <w:r>
                    <w:rPr>
                      <w:rFonts w:ascii="Verdana" w:hAnsi="Verdana" w:cs="Arial"/>
                      <w:b w:val="0"/>
                      <w:bCs w:val="0"/>
                      <w:sz w:val="16"/>
                      <w:szCs w:val="16"/>
                    </w:rPr>
                    <w:t>  </w:t>
                  </w:r>
                </w:p>
                <w:p w:rsidR="002D2C2F" w:rsidRDefault="002D2C2F">
                  <w:pPr>
                    <w:pStyle w:val="1"/>
                    <w:spacing w:before="0" w:beforeAutospacing="0" w:after="0" w:afterAutospacing="0"/>
                    <w:ind w:left="361" w:right="122"/>
                    <w:rPr>
                      <w:rFonts w:ascii="Arial" w:hAnsi="Arial" w:cs="Arial"/>
                      <w:b w:val="0"/>
                      <w:bCs w:val="0"/>
                      <w:color w:val="AF3C0D"/>
                      <w:sz w:val="30"/>
                      <w:szCs w:val="30"/>
                    </w:rPr>
                  </w:pPr>
                  <w:proofErr w:type="gramStart"/>
                  <w:r>
                    <w:rPr>
                      <w:rStyle w:val="a6"/>
                      <w:rFonts w:ascii="Verdana" w:hAnsi="Verdana" w:cs="Arial"/>
                      <w:b w:val="0"/>
                      <w:bCs w:val="0"/>
                      <w:sz w:val="16"/>
                      <w:szCs w:val="16"/>
                    </w:rPr>
                    <w:t>Грузоподъёмность:</w:t>
                  </w:r>
                  <w:r>
                    <w:rPr>
                      <w:rFonts w:ascii="Verdana" w:hAnsi="Verdana" w:cs="Arial"/>
                      <w:b w:val="0"/>
                      <w:bCs w:val="0"/>
                      <w:sz w:val="16"/>
                      <w:szCs w:val="16"/>
                    </w:rPr>
                    <w:t> </w:t>
                  </w:r>
                  <w:r>
                    <w:rPr>
                      <w:rStyle w:val="apple-converted-space"/>
                      <w:rFonts w:ascii="Verdana" w:hAnsi="Verdana" w:cs="Arial"/>
                      <w:b w:val="0"/>
                      <w:bCs w:val="0"/>
                      <w:sz w:val="16"/>
                      <w:szCs w:val="16"/>
                    </w:rPr>
                    <w:t> </w:t>
                  </w:r>
                  <w:r>
                    <w:rPr>
                      <w:rFonts w:ascii="Verdana" w:hAnsi="Verdana" w:cs="Arial"/>
                      <w:b w:val="0"/>
                      <w:bCs w:val="0"/>
                      <w:sz w:val="16"/>
                      <w:szCs w:val="16"/>
                    </w:rPr>
                    <w:t>20</w:t>
                  </w:r>
                  <w:proofErr w:type="gramEnd"/>
                  <w:r>
                    <w:rPr>
                      <w:rFonts w:ascii="Verdana" w:hAnsi="Verdana" w:cs="Arial"/>
                      <w:b w:val="0"/>
                      <w:bCs w:val="0"/>
                      <w:sz w:val="16"/>
                      <w:szCs w:val="16"/>
                    </w:rPr>
                    <w:t>-22 тонны</w:t>
                  </w:r>
                </w:p>
              </w:tc>
            </w:tr>
          </w:tbl>
          <w:p w:rsidR="002D2C2F" w:rsidRDefault="002D2C2F">
            <w:pPr>
              <w:jc w:val="both"/>
              <w:rPr>
                <w:rFonts w:ascii="Verdana" w:hAnsi="Verdana" w:cs="Times New Roman"/>
                <w:color w:val="333333"/>
                <w:sz w:val="17"/>
                <w:szCs w:val="17"/>
              </w:rPr>
            </w:pPr>
          </w:p>
        </w:tc>
        <w:tc>
          <w:tcPr>
            <w:tcW w:w="75" w:type="dxa"/>
            <w:shd w:val="clear" w:color="auto" w:fill="FFFFFF"/>
            <w:vAlign w:val="center"/>
            <w:hideMark/>
          </w:tcPr>
          <w:p w:rsidR="002D2C2F" w:rsidRDefault="002D2C2F">
            <w:pPr>
              <w:jc w:val="both"/>
              <w:rPr>
                <w:rFonts w:ascii="Verdana" w:hAnsi="Verdana"/>
                <w:color w:val="333333"/>
                <w:sz w:val="17"/>
                <w:szCs w:val="17"/>
              </w:rPr>
            </w:pPr>
            <w:r>
              <w:rPr>
                <w:rFonts w:ascii="Verdana" w:hAnsi="Verdana"/>
                <w:color w:val="333333"/>
                <w:sz w:val="17"/>
                <w:szCs w:val="17"/>
              </w:rPr>
              <w:t> </w:t>
            </w:r>
          </w:p>
        </w:tc>
      </w:tr>
      <w:tr w:rsidR="002D2C2F" w:rsidTr="002D2C2F">
        <w:trPr>
          <w:trHeight w:val="75"/>
          <w:tblCellSpacing w:w="0" w:type="dxa"/>
        </w:trPr>
        <w:tc>
          <w:tcPr>
            <w:tcW w:w="0" w:type="auto"/>
            <w:shd w:val="clear" w:color="auto" w:fill="FFFFFF"/>
            <w:vAlign w:val="center"/>
            <w:hideMark/>
          </w:tcPr>
          <w:p w:rsidR="002D2C2F" w:rsidRDefault="002D2C2F">
            <w:pPr>
              <w:jc w:val="both"/>
              <w:rPr>
                <w:rFonts w:ascii="Verdana" w:hAnsi="Verdana"/>
                <w:color w:val="333333"/>
                <w:sz w:val="17"/>
                <w:szCs w:val="17"/>
              </w:rPr>
            </w:pPr>
            <w:r>
              <w:rPr>
                <w:rFonts w:ascii="Verdana" w:hAnsi="Verdana"/>
                <w:noProof/>
                <w:color w:val="333333"/>
                <w:sz w:val="17"/>
                <w:szCs w:val="17"/>
                <w:lang w:eastAsia="ru-RU"/>
              </w:rPr>
              <w:drawing>
                <wp:inline distT="0" distB="0" distL="0" distR="0">
                  <wp:extent cx="47625" cy="47625"/>
                  <wp:effectExtent l="0" t="0" r="9525" b="9525"/>
                  <wp:docPr id="4" name="Рисунок 4" descr="http://www.alfatrans.ru/include/fckeditor/custom/Image/box_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alfatrans.ru/include/fckeditor/custom/Image/box_l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jc w:val="both"/>
              <w:rPr>
                <w:rFonts w:ascii="Verdana" w:hAnsi="Verdana"/>
                <w:color w:val="333333"/>
                <w:sz w:val="17"/>
                <w:szCs w:val="17"/>
              </w:rPr>
            </w:pPr>
            <w:r>
              <w:rPr>
                <w:rFonts w:ascii="Verdana" w:hAnsi="Verdana"/>
                <w:noProof/>
                <w:color w:val="333333"/>
                <w:sz w:val="17"/>
                <w:szCs w:val="17"/>
                <w:lang w:eastAsia="ru-RU"/>
              </w:rPr>
              <w:drawing>
                <wp:inline distT="0" distB="0" distL="0" distR="0">
                  <wp:extent cx="9525" cy="9525"/>
                  <wp:effectExtent l="0" t="0" r="0" b="0"/>
                  <wp:docPr id="3" name="Рисунок 3" descr="http://www.alfatrans.ru/include/fckeditor/custom/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alfatrans.ru/include/fckeditor/custom/Image/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FFFFF"/>
            <w:vAlign w:val="center"/>
            <w:hideMark/>
          </w:tcPr>
          <w:p w:rsidR="002D2C2F" w:rsidRDefault="002D2C2F">
            <w:pPr>
              <w:jc w:val="both"/>
              <w:rPr>
                <w:rFonts w:ascii="Verdana" w:hAnsi="Verdana"/>
                <w:color w:val="333333"/>
                <w:sz w:val="17"/>
                <w:szCs w:val="17"/>
              </w:rPr>
            </w:pPr>
            <w:r>
              <w:rPr>
                <w:rFonts w:ascii="Verdana" w:hAnsi="Verdana"/>
                <w:noProof/>
                <w:color w:val="333333"/>
                <w:sz w:val="17"/>
                <w:szCs w:val="17"/>
                <w:lang w:eastAsia="ru-RU"/>
              </w:rPr>
              <w:drawing>
                <wp:inline distT="0" distB="0" distL="0" distR="0">
                  <wp:extent cx="47625" cy="47625"/>
                  <wp:effectExtent l="0" t="0" r="9525" b="9525"/>
                  <wp:docPr id="2" name="Рисунок 2" descr="http://www.alfatrans.ru/include/fckeditor/custom/Image/box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alfatrans.ru/include/fckeditor/custom/Image/box_r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bl>
    <w:p w:rsidR="002D2C2F" w:rsidRDefault="002D2C2F" w:rsidP="002D2C2F">
      <w:pPr>
        <w:pStyle w:val="a3"/>
        <w:shd w:val="clear" w:color="auto" w:fill="FFFFFF"/>
        <w:spacing w:before="0" w:beforeAutospacing="0" w:after="0" w:afterAutospacing="0"/>
        <w:rPr>
          <w:rFonts w:ascii="Verdana" w:hAnsi="Verdana"/>
          <w:color w:val="333333"/>
          <w:sz w:val="17"/>
          <w:szCs w:val="17"/>
        </w:rPr>
      </w:pPr>
      <w:r>
        <w:rPr>
          <w:rFonts w:ascii="Verdana" w:hAnsi="Verdana"/>
          <w:sz w:val="16"/>
          <w:szCs w:val="16"/>
        </w:rPr>
        <w:t>Существует большое кол-во модификаций полуприцепов, среди которых встречаются полуприцепы объёмом 76-78 м</w:t>
      </w:r>
      <w:r>
        <w:rPr>
          <w:rFonts w:ascii="Verdana" w:hAnsi="Verdana"/>
          <w:sz w:val="15"/>
          <w:szCs w:val="15"/>
        </w:rPr>
        <w:t>3</w:t>
      </w:r>
      <w:r>
        <w:rPr>
          <w:rStyle w:val="apple-converted-space"/>
          <w:rFonts w:ascii="Verdana" w:hAnsi="Verdana"/>
          <w:sz w:val="16"/>
          <w:szCs w:val="16"/>
        </w:rPr>
        <w:t> </w:t>
      </w:r>
      <w:r>
        <w:rPr>
          <w:rFonts w:ascii="Verdana" w:hAnsi="Verdana"/>
          <w:sz w:val="16"/>
          <w:szCs w:val="16"/>
        </w:rPr>
        <w:t>-</w:t>
      </w:r>
      <w:r>
        <w:rPr>
          <w:rStyle w:val="apple-converted-space"/>
          <w:rFonts w:ascii="Verdana" w:hAnsi="Verdana"/>
          <w:sz w:val="16"/>
          <w:szCs w:val="16"/>
        </w:rPr>
        <w:t> </w:t>
      </w:r>
      <w:r>
        <w:rPr>
          <w:rFonts w:ascii="Verdana" w:hAnsi="Verdana"/>
          <w:sz w:val="16"/>
          <w:szCs w:val="16"/>
        </w:rPr>
        <w:t> с меньшей длиной (12,5 - 13 м) и полуприцепы, имеющие стандартную или большую длину, ширину и высоту (13,6 - 15 м; 2,5 м; 2,7 м)</w:t>
      </w:r>
      <w:r>
        <w:rPr>
          <w:rFonts w:ascii="Verdana" w:hAnsi="Verdana"/>
          <w:color w:val="333333"/>
          <w:sz w:val="17"/>
          <w:szCs w:val="17"/>
        </w:rPr>
        <w:t> </w:t>
      </w:r>
    </w:p>
    <w:p w:rsidR="002D2C2F" w:rsidRDefault="002D2C2F" w:rsidP="002D2C2F">
      <w:pPr>
        <w:pStyle w:val="a3"/>
        <w:shd w:val="clear" w:color="auto" w:fill="FFFFFF"/>
        <w:spacing w:before="0" w:beforeAutospacing="0" w:after="0" w:afterAutospacing="0"/>
        <w:rPr>
          <w:rFonts w:ascii="Verdana" w:hAnsi="Verdana"/>
          <w:color w:val="333333"/>
          <w:sz w:val="17"/>
          <w:szCs w:val="17"/>
        </w:rPr>
      </w:pPr>
      <w:r>
        <w:rPr>
          <w:rFonts w:ascii="Verdana" w:hAnsi="Verdana"/>
          <w:sz w:val="16"/>
          <w:szCs w:val="16"/>
        </w:rPr>
        <w:t>Конструкция полуприцепа позволяет убирать тент и тем самым</w:t>
      </w:r>
      <w:r>
        <w:rPr>
          <w:rStyle w:val="apple-converted-space"/>
          <w:rFonts w:ascii="Verdana" w:hAnsi="Verdana"/>
          <w:sz w:val="16"/>
          <w:szCs w:val="16"/>
        </w:rPr>
        <w:t> </w:t>
      </w:r>
      <w:r>
        <w:rPr>
          <w:rFonts w:ascii="Verdana" w:hAnsi="Verdana"/>
          <w:spacing w:val="-2"/>
          <w:sz w:val="16"/>
          <w:szCs w:val="16"/>
        </w:rPr>
        <w:t>даёт возможность производить погрузку/выгрузку сбоку или сверху. Кроме того, полуприцеп без тента позволяет использовать полуприцеп как открытую площадку с высотой бортов от 35 до 50 см. </w:t>
      </w:r>
    </w:p>
    <w:p w:rsidR="002D2C2F" w:rsidRDefault="002D2C2F"/>
    <w:p w:rsidR="002D2C2F" w:rsidRDefault="002D2C2F"/>
    <w:p w:rsidR="002D2C2F" w:rsidRPr="002D2C2F" w:rsidRDefault="002D2C2F" w:rsidP="002D2C2F">
      <w:pPr>
        <w:shd w:val="clear" w:color="auto" w:fill="FFFFFF"/>
        <w:spacing w:after="240" w:line="263" w:lineRule="atLeast"/>
        <w:rPr>
          <w:rFonts w:ascii="Trebuchet MS" w:eastAsia="Times New Roman" w:hAnsi="Trebuchet MS" w:cs="Times New Roman"/>
          <w:color w:val="555555"/>
          <w:sz w:val="18"/>
          <w:szCs w:val="18"/>
          <w:lang w:eastAsia="ru-RU"/>
        </w:rPr>
      </w:pPr>
      <w:r w:rsidRPr="002D2C2F">
        <w:rPr>
          <w:rFonts w:ascii="Trebuchet MS" w:eastAsia="Times New Roman" w:hAnsi="Trebuchet MS" w:cs="Times New Roman"/>
          <w:color w:val="555555"/>
          <w:sz w:val="18"/>
          <w:szCs w:val="18"/>
          <w:lang w:eastAsia="ru-RU"/>
        </w:rPr>
        <w:br/>
      </w:r>
      <w:r w:rsidRPr="002D2C2F">
        <w:rPr>
          <w:rFonts w:ascii="Trebuchet MS" w:eastAsia="Times New Roman" w:hAnsi="Trebuchet MS" w:cs="Times New Roman"/>
          <w:color w:val="555555"/>
          <w:sz w:val="18"/>
          <w:szCs w:val="18"/>
          <w:lang w:eastAsia="ru-RU"/>
        </w:rPr>
        <w:br/>
      </w:r>
    </w:p>
    <w:p w:rsidR="002D2C2F" w:rsidRDefault="002D2C2F"/>
    <w:p w:rsidR="008F1D58" w:rsidRDefault="008F1D58" w:rsidP="008F1D58"/>
    <w:p w:rsidR="00876E14" w:rsidRPr="00876E14" w:rsidRDefault="00876E14" w:rsidP="008F1D58"/>
    <w:p w:rsidR="00613636" w:rsidRPr="00213C84" w:rsidRDefault="00613636">
      <w:pPr>
        <w:rPr>
          <w:b/>
        </w:rPr>
      </w:pPr>
      <w:bookmarkStart w:id="0" w:name="_GoBack"/>
      <w:bookmarkEnd w:id="0"/>
    </w:p>
    <w:p w:rsidR="00812256" w:rsidRDefault="00812256"/>
    <w:sectPr w:rsidR="00812256" w:rsidSect="002D2C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skerville">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4F4"/>
    <w:multiLevelType w:val="multilevel"/>
    <w:tmpl w:val="512A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C5E9A"/>
    <w:multiLevelType w:val="multilevel"/>
    <w:tmpl w:val="0E66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17957"/>
    <w:multiLevelType w:val="multilevel"/>
    <w:tmpl w:val="8774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C2B36"/>
    <w:multiLevelType w:val="multilevel"/>
    <w:tmpl w:val="C052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133F22"/>
    <w:multiLevelType w:val="multilevel"/>
    <w:tmpl w:val="747C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56"/>
    <w:rsid w:val="000352FA"/>
    <w:rsid w:val="0018102D"/>
    <w:rsid w:val="00213C84"/>
    <w:rsid w:val="002D2C2F"/>
    <w:rsid w:val="00397381"/>
    <w:rsid w:val="003C743A"/>
    <w:rsid w:val="005B0ABF"/>
    <w:rsid w:val="005E10E6"/>
    <w:rsid w:val="00613636"/>
    <w:rsid w:val="00636508"/>
    <w:rsid w:val="00643A72"/>
    <w:rsid w:val="007335F8"/>
    <w:rsid w:val="00804BB0"/>
    <w:rsid w:val="00812256"/>
    <w:rsid w:val="00876E14"/>
    <w:rsid w:val="008D5043"/>
    <w:rsid w:val="008F1D58"/>
    <w:rsid w:val="00C832DD"/>
    <w:rsid w:val="00CC3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5BFE8-D0C3-4E2E-8744-3CB58913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D2C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D2C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D2C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2C2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D2C2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D2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D2C2F"/>
    <w:rPr>
      <w:rFonts w:asciiTheme="majorHAnsi" w:eastAsiaTheme="majorEastAsia" w:hAnsiTheme="majorHAnsi" w:cstheme="majorBidi"/>
      <w:color w:val="2E74B5" w:themeColor="accent1" w:themeShade="BF"/>
      <w:sz w:val="26"/>
      <w:szCs w:val="26"/>
    </w:rPr>
  </w:style>
  <w:style w:type="paragraph" w:customStyle="1" w:styleId="c16">
    <w:name w:val="c_16"/>
    <w:basedOn w:val="a"/>
    <w:rsid w:val="002D2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2C2F"/>
    <w:rPr>
      <w:color w:val="0000FF"/>
      <w:u w:val="single"/>
    </w:rPr>
  </w:style>
  <w:style w:type="character" w:styleId="a5">
    <w:name w:val="Strong"/>
    <w:basedOn w:val="a0"/>
    <w:uiPriority w:val="22"/>
    <w:qFormat/>
    <w:rsid w:val="002D2C2F"/>
    <w:rPr>
      <w:b/>
      <w:bCs/>
    </w:rPr>
  </w:style>
  <w:style w:type="character" w:styleId="a6">
    <w:name w:val="Emphasis"/>
    <w:basedOn w:val="a0"/>
    <w:uiPriority w:val="20"/>
    <w:qFormat/>
    <w:rsid w:val="002D2C2F"/>
    <w:rPr>
      <w:i/>
      <w:iCs/>
    </w:rPr>
  </w:style>
  <w:style w:type="character" w:customStyle="1" w:styleId="apple-converted-space">
    <w:name w:val="apple-converted-space"/>
    <w:basedOn w:val="a0"/>
    <w:rsid w:val="002D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394">
      <w:bodyDiv w:val="1"/>
      <w:marLeft w:val="0"/>
      <w:marRight w:val="0"/>
      <w:marTop w:val="0"/>
      <w:marBottom w:val="0"/>
      <w:divBdr>
        <w:top w:val="none" w:sz="0" w:space="0" w:color="auto"/>
        <w:left w:val="none" w:sz="0" w:space="0" w:color="auto"/>
        <w:bottom w:val="none" w:sz="0" w:space="0" w:color="auto"/>
        <w:right w:val="none" w:sz="0" w:space="0" w:color="auto"/>
      </w:divBdr>
    </w:div>
    <w:div w:id="85732787">
      <w:bodyDiv w:val="1"/>
      <w:marLeft w:val="0"/>
      <w:marRight w:val="0"/>
      <w:marTop w:val="0"/>
      <w:marBottom w:val="0"/>
      <w:divBdr>
        <w:top w:val="none" w:sz="0" w:space="0" w:color="auto"/>
        <w:left w:val="none" w:sz="0" w:space="0" w:color="auto"/>
        <w:bottom w:val="none" w:sz="0" w:space="0" w:color="auto"/>
        <w:right w:val="none" w:sz="0" w:space="0" w:color="auto"/>
      </w:divBdr>
    </w:div>
    <w:div w:id="207618395">
      <w:bodyDiv w:val="1"/>
      <w:marLeft w:val="0"/>
      <w:marRight w:val="0"/>
      <w:marTop w:val="0"/>
      <w:marBottom w:val="0"/>
      <w:divBdr>
        <w:top w:val="none" w:sz="0" w:space="0" w:color="auto"/>
        <w:left w:val="none" w:sz="0" w:space="0" w:color="auto"/>
        <w:bottom w:val="none" w:sz="0" w:space="0" w:color="auto"/>
        <w:right w:val="none" w:sz="0" w:space="0" w:color="auto"/>
      </w:divBdr>
    </w:div>
    <w:div w:id="319506379">
      <w:bodyDiv w:val="1"/>
      <w:marLeft w:val="0"/>
      <w:marRight w:val="0"/>
      <w:marTop w:val="0"/>
      <w:marBottom w:val="0"/>
      <w:divBdr>
        <w:top w:val="none" w:sz="0" w:space="0" w:color="auto"/>
        <w:left w:val="none" w:sz="0" w:space="0" w:color="auto"/>
        <w:bottom w:val="none" w:sz="0" w:space="0" w:color="auto"/>
        <w:right w:val="none" w:sz="0" w:space="0" w:color="auto"/>
      </w:divBdr>
    </w:div>
    <w:div w:id="322928435">
      <w:bodyDiv w:val="1"/>
      <w:marLeft w:val="0"/>
      <w:marRight w:val="0"/>
      <w:marTop w:val="0"/>
      <w:marBottom w:val="0"/>
      <w:divBdr>
        <w:top w:val="none" w:sz="0" w:space="0" w:color="auto"/>
        <w:left w:val="none" w:sz="0" w:space="0" w:color="auto"/>
        <w:bottom w:val="none" w:sz="0" w:space="0" w:color="auto"/>
        <w:right w:val="none" w:sz="0" w:space="0" w:color="auto"/>
      </w:divBdr>
    </w:div>
    <w:div w:id="361634730">
      <w:bodyDiv w:val="1"/>
      <w:marLeft w:val="0"/>
      <w:marRight w:val="0"/>
      <w:marTop w:val="0"/>
      <w:marBottom w:val="0"/>
      <w:divBdr>
        <w:top w:val="none" w:sz="0" w:space="0" w:color="auto"/>
        <w:left w:val="none" w:sz="0" w:space="0" w:color="auto"/>
        <w:bottom w:val="none" w:sz="0" w:space="0" w:color="auto"/>
        <w:right w:val="none" w:sz="0" w:space="0" w:color="auto"/>
      </w:divBdr>
    </w:div>
    <w:div w:id="365064623">
      <w:bodyDiv w:val="1"/>
      <w:marLeft w:val="0"/>
      <w:marRight w:val="0"/>
      <w:marTop w:val="0"/>
      <w:marBottom w:val="0"/>
      <w:divBdr>
        <w:top w:val="none" w:sz="0" w:space="0" w:color="auto"/>
        <w:left w:val="none" w:sz="0" w:space="0" w:color="auto"/>
        <w:bottom w:val="none" w:sz="0" w:space="0" w:color="auto"/>
        <w:right w:val="none" w:sz="0" w:space="0" w:color="auto"/>
      </w:divBdr>
    </w:div>
    <w:div w:id="386533872">
      <w:bodyDiv w:val="1"/>
      <w:marLeft w:val="0"/>
      <w:marRight w:val="0"/>
      <w:marTop w:val="0"/>
      <w:marBottom w:val="0"/>
      <w:divBdr>
        <w:top w:val="none" w:sz="0" w:space="0" w:color="auto"/>
        <w:left w:val="none" w:sz="0" w:space="0" w:color="auto"/>
        <w:bottom w:val="none" w:sz="0" w:space="0" w:color="auto"/>
        <w:right w:val="none" w:sz="0" w:space="0" w:color="auto"/>
      </w:divBdr>
    </w:div>
    <w:div w:id="601688942">
      <w:bodyDiv w:val="1"/>
      <w:marLeft w:val="0"/>
      <w:marRight w:val="0"/>
      <w:marTop w:val="0"/>
      <w:marBottom w:val="0"/>
      <w:divBdr>
        <w:top w:val="none" w:sz="0" w:space="0" w:color="auto"/>
        <w:left w:val="none" w:sz="0" w:space="0" w:color="auto"/>
        <w:bottom w:val="none" w:sz="0" w:space="0" w:color="auto"/>
        <w:right w:val="none" w:sz="0" w:space="0" w:color="auto"/>
      </w:divBdr>
    </w:div>
    <w:div w:id="633172802">
      <w:bodyDiv w:val="1"/>
      <w:marLeft w:val="0"/>
      <w:marRight w:val="0"/>
      <w:marTop w:val="0"/>
      <w:marBottom w:val="0"/>
      <w:divBdr>
        <w:top w:val="none" w:sz="0" w:space="0" w:color="auto"/>
        <w:left w:val="none" w:sz="0" w:space="0" w:color="auto"/>
        <w:bottom w:val="none" w:sz="0" w:space="0" w:color="auto"/>
        <w:right w:val="none" w:sz="0" w:space="0" w:color="auto"/>
      </w:divBdr>
    </w:div>
    <w:div w:id="686447954">
      <w:bodyDiv w:val="1"/>
      <w:marLeft w:val="0"/>
      <w:marRight w:val="0"/>
      <w:marTop w:val="0"/>
      <w:marBottom w:val="0"/>
      <w:divBdr>
        <w:top w:val="none" w:sz="0" w:space="0" w:color="auto"/>
        <w:left w:val="none" w:sz="0" w:space="0" w:color="auto"/>
        <w:bottom w:val="none" w:sz="0" w:space="0" w:color="auto"/>
        <w:right w:val="none" w:sz="0" w:space="0" w:color="auto"/>
      </w:divBdr>
    </w:div>
    <w:div w:id="817378510">
      <w:bodyDiv w:val="1"/>
      <w:marLeft w:val="0"/>
      <w:marRight w:val="0"/>
      <w:marTop w:val="0"/>
      <w:marBottom w:val="0"/>
      <w:divBdr>
        <w:top w:val="none" w:sz="0" w:space="0" w:color="auto"/>
        <w:left w:val="none" w:sz="0" w:space="0" w:color="auto"/>
        <w:bottom w:val="none" w:sz="0" w:space="0" w:color="auto"/>
        <w:right w:val="none" w:sz="0" w:space="0" w:color="auto"/>
      </w:divBdr>
    </w:div>
    <w:div w:id="926883132">
      <w:bodyDiv w:val="1"/>
      <w:marLeft w:val="0"/>
      <w:marRight w:val="0"/>
      <w:marTop w:val="0"/>
      <w:marBottom w:val="0"/>
      <w:divBdr>
        <w:top w:val="none" w:sz="0" w:space="0" w:color="auto"/>
        <w:left w:val="none" w:sz="0" w:space="0" w:color="auto"/>
        <w:bottom w:val="none" w:sz="0" w:space="0" w:color="auto"/>
        <w:right w:val="none" w:sz="0" w:space="0" w:color="auto"/>
      </w:divBdr>
    </w:div>
    <w:div w:id="951084289">
      <w:bodyDiv w:val="1"/>
      <w:marLeft w:val="0"/>
      <w:marRight w:val="0"/>
      <w:marTop w:val="0"/>
      <w:marBottom w:val="0"/>
      <w:divBdr>
        <w:top w:val="none" w:sz="0" w:space="0" w:color="auto"/>
        <w:left w:val="none" w:sz="0" w:space="0" w:color="auto"/>
        <w:bottom w:val="none" w:sz="0" w:space="0" w:color="auto"/>
        <w:right w:val="none" w:sz="0" w:space="0" w:color="auto"/>
      </w:divBdr>
    </w:div>
    <w:div w:id="1446194317">
      <w:bodyDiv w:val="1"/>
      <w:marLeft w:val="0"/>
      <w:marRight w:val="0"/>
      <w:marTop w:val="0"/>
      <w:marBottom w:val="0"/>
      <w:divBdr>
        <w:top w:val="none" w:sz="0" w:space="0" w:color="auto"/>
        <w:left w:val="none" w:sz="0" w:space="0" w:color="auto"/>
        <w:bottom w:val="none" w:sz="0" w:space="0" w:color="auto"/>
        <w:right w:val="none" w:sz="0" w:space="0" w:color="auto"/>
      </w:divBdr>
    </w:div>
    <w:div w:id="1723557060">
      <w:bodyDiv w:val="1"/>
      <w:marLeft w:val="0"/>
      <w:marRight w:val="0"/>
      <w:marTop w:val="0"/>
      <w:marBottom w:val="0"/>
      <w:divBdr>
        <w:top w:val="none" w:sz="0" w:space="0" w:color="auto"/>
        <w:left w:val="none" w:sz="0" w:space="0" w:color="auto"/>
        <w:bottom w:val="none" w:sz="0" w:space="0" w:color="auto"/>
        <w:right w:val="none" w:sz="0" w:space="0" w:color="auto"/>
      </w:divBdr>
    </w:div>
    <w:div w:id="1791048905">
      <w:bodyDiv w:val="1"/>
      <w:marLeft w:val="0"/>
      <w:marRight w:val="0"/>
      <w:marTop w:val="0"/>
      <w:marBottom w:val="0"/>
      <w:divBdr>
        <w:top w:val="none" w:sz="0" w:space="0" w:color="auto"/>
        <w:left w:val="none" w:sz="0" w:space="0" w:color="auto"/>
        <w:bottom w:val="none" w:sz="0" w:space="0" w:color="auto"/>
        <w:right w:val="none" w:sz="0" w:space="0" w:color="auto"/>
      </w:divBdr>
      <w:divsChild>
        <w:div w:id="1991472000">
          <w:marLeft w:val="0"/>
          <w:marRight w:val="0"/>
          <w:marTop w:val="0"/>
          <w:marBottom w:val="150"/>
          <w:divBdr>
            <w:top w:val="none" w:sz="0" w:space="0" w:color="auto"/>
            <w:left w:val="none" w:sz="0" w:space="0" w:color="auto"/>
            <w:bottom w:val="none" w:sz="0" w:space="0" w:color="auto"/>
            <w:right w:val="none" w:sz="0" w:space="0" w:color="auto"/>
          </w:divBdr>
          <w:divsChild>
            <w:div w:id="1740135971">
              <w:marLeft w:val="0"/>
              <w:marRight w:val="0"/>
              <w:marTop w:val="0"/>
              <w:marBottom w:val="0"/>
              <w:divBdr>
                <w:top w:val="single" w:sz="6" w:space="0" w:color="EFEDED"/>
                <w:left w:val="single" w:sz="6" w:space="0" w:color="EFEDED"/>
                <w:bottom w:val="single" w:sz="6" w:space="0" w:color="EFEDED"/>
                <w:right w:val="single" w:sz="6" w:space="0" w:color="EFEDED"/>
              </w:divBdr>
            </w:div>
          </w:divsChild>
        </w:div>
      </w:divsChild>
    </w:div>
    <w:div w:id="20250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hyperlink" Target="javascript:void(window.open('/pages/temp_rejim.html','','resizable=no,location=no,menubar=no,scrollbars=no,status=no,toolbar=no,fullscreen=no,dependent=n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javascript:void(window.open('/pages/teh_katalog.html','','resizable=no,location=no,menubar=no,scrollbars=no,status=no,toolbar=no,fullscreen=no,dependent=no'))"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6.jpeg"/><Relationship Id="rId10" Type="http://schemas.openxmlformats.org/officeDocument/2006/relationships/image" Target="media/image6.gif"/><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hyperlink" Target="http://www.alfatrans.ru/index.php?id=info&amp;lev1=4&amp;lev2=19&amp;lev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2078</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2016-11-04T11:54:00Z</dcterms:created>
  <dcterms:modified xsi:type="dcterms:W3CDTF">2016-11-04T11:54:00Z</dcterms:modified>
</cp:coreProperties>
</file>